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ECB79E" w14:textId="77777777" w:rsidR="00EA3D88" w:rsidRDefault="00EA3D88">
      <w:pPr>
        <w:widowControl w:val="0"/>
        <w:pBdr>
          <w:top w:val="nil"/>
          <w:left w:val="nil"/>
          <w:bottom w:val="nil"/>
          <w:right w:val="nil"/>
          <w:between w:val="nil"/>
        </w:pBdr>
        <w:spacing w:line="276" w:lineRule="auto"/>
        <w:ind w:firstLine="0"/>
        <w:rPr>
          <w:rFonts w:ascii="Cambria" w:eastAsia="Cambria" w:hAnsi="Cambria" w:cs="Cambria"/>
          <w:color w:val="000000"/>
          <w:sz w:val="22"/>
          <w:szCs w:val="22"/>
        </w:rPr>
      </w:pPr>
    </w:p>
    <w:tbl>
      <w:tblPr>
        <w:tblStyle w:val="af"/>
        <w:tblW w:w="8892" w:type="dxa"/>
        <w:tblInd w:w="180" w:type="dxa"/>
        <w:tblBorders>
          <w:top w:val="nil"/>
          <w:left w:val="nil"/>
          <w:bottom w:val="nil"/>
          <w:right w:val="nil"/>
          <w:insideH w:val="nil"/>
          <w:insideV w:val="nil"/>
        </w:tblBorders>
        <w:tblLayout w:type="fixed"/>
        <w:tblLook w:val="0400" w:firstRow="0" w:lastRow="0" w:firstColumn="0" w:lastColumn="0" w:noHBand="0" w:noVBand="1"/>
      </w:tblPr>
      <w:tblGrid>
        <w:gridCol w:w="3091"/>
        <w:gridCol w:w="3268"/>
        <w:gridCol w:w="2533"/>
      </w:tblGrid>
      <w:tr w:rsidR="00EA3D88" w14:paraId="12D2528A" w14:textId="77777777">
        <w:tc>
          <w:tcPr>
            <w:tcW w:w="3091" w:type="dxa"/>
          </w:tcPr>
          <w:p w14:paraId="4F4D212F" w14:textId="77777777" w:rsidR="00EA3D88" w:rsidRDefault="00000000">
            <w:pPr>
              <w:rPr>
                <w:rFonts w:ascii="Cambria" w:eastAsia="Cambria" w:hAnsi="Cambria" w:cs="Cambria"/>
                <w:sz w:val="18"/>
                <w:szCs w:val="18"/>
              </w:rPr>
            </w:pPr>
            <w:r>
              <w:rPr>
                <w:rFonts w:ascii="Cambria" w:eastAsia="Cambria" w:hAnsi="Cambria" w:cs="Cambria"/>
                <w:noProof/>
                <w:sz w:val="18"/>
                <w:szCs w:val="18"/>
              </w:rPr>
              <w:drawing>
                <wp:inline distT="0" distB="0" distL="0" distR="0" wp14:anchorId="7D32C2F4" wp14:editId="1F6DFA36">
                  <wp:extent cx="695325" cy="695325"/>
                  <wp:effectExtent l="0" t="0" r="0" b="0"/>
                  <wp:docPr id="4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695325" cy="695325"/>
                          </a:xfrm>
                          <a:prstGeom prst="rect">
                            <a:avLst/>
                          </a:prstGeom>
                          <a:ln/>
                        </pic:spPr>
                      </pic:pic>
                    </a:graphicData>
                  </a:graphic>
                </wp:inline>
              </w:drawing>
            </w:r>
          </w:p>
        </w:tc>
        <w:tc>
          <w:tcPr>
            <w:tcW w:w="3268" w:type="dxa"/>
          </w:tcPr>
          <w:p w14:paraId="5CFEDA6B" w14:textId="77777777" w:rsidR="00EA3D88" w:rsidRDefault="00EA3D88">
            <w:pPr>
              <w:rPr>
                <w:rFonts w:ascii="Cambria" w:eastAsia="Cambria" w:hAnsi="Cambria" w:cs="Cambria"/>
                <w:sz w:val="18"/>
                <w:szCs w:val="18"/>
              </w:rPr>
            </w:pPr>
          </w:p>
        </w:tc>
        <w:tc>
          <w:tcPr>
            <w:tcW w:w="2533" w:type="dxa"/>
            <w:vAlign w:val="center"/>
          </w:tcPr>
          <w:p w14:paraId="380E2C9D" w14:textId="77777777" w:rsidR="00EA3D88" w:rsidRDefault="00000000">
            <w:pPr>
              <w:jc w:val="center"/>
              <w:rPr>
                <w:rFonts w:ascii="Cambria" w:eastAsia="Cambria" w:hAnsi="Cambria" w:cs="Cambria"/>
                <w:b/>
                <w:bCs/>
                <w:smallCaps/>
                <w:sz w:val="20"/>
                <w:szCs w:val="20"/>
              </w:rPr>
            </w:pPr>
            <w:r>
              <w:rPr>
                <w:noProof/>
              </w:rPr>
              <w:drawing>
                <wp:anchor distT="0" distB="0" distL="114300" distR="114300" simplePos="0" relativeHeight="251658240" behindDoc="0" locked="0" layoutInCell="1" hidden="0" allowOverlap="1" wp14:anchorId="5924AEED" wp14:editId="6F57949C">
                  <wp:simplePos x="0" y="0"/>
                  <wp:positionH relativeFrom="column">
                    <wp:posOffset>-120646</wp:posOffset>
                  </wp:positionH>
                  <wp:positionV relativeFrom="paragraph">
                    <wp:posOffset>-24761</wp:posOffset>
                  </wp:positionV>
                  <wp:extent cx="1600200" cy="685800"/>
                  <wp:effectExtent l="0" t="0" r="0" b="0"/>
                  <wp:wrapNone/>
                  <wp:docPr id="4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600200" cy="685800"/>
                          </a:xfrm>
                          <a:prstGeom prst="rect">
                            <a:avLst/>
                          </a:prstGeom>
                          <a:ln/>
                        </pic:spPr>
                      </pic:pic>
                    </a:graphicData>
                  </a:graphic>
                </wp:anchor>
              </w:drawing>
            </w:r>
          </w:p>
        </w:tc>
      </w:tr>
    </w:tbl>
    <w:p w14:paraId="29B520E5" w14:textId="77777777" w:rsidR="00EA3D88" w:rsidRDefault="00EA3D88">
      <w:pPr>
        <w:jc w:val="center"/>
        <w:rPr>
          <w:rFonts w:ascii="Cambria" w:eastAsia="Cambria" w:hAnsi="Cambria" w:cs="Cambria"/>
          <w:b/>
          <w:bCs/>
          <w:smallCaps/>
          <w:sz w:val="32"/>
          <w:szCs w:val="32"/>
        </w:rPr>
      </w:pPr>
    </w:p>
    <w:p w14:paraId="24BBC3D7" w14:textId="77777777" w:rsidR="00EA3D88" w:rsidRDefault="00EA3D88">
      <w:pPr>
        <w:jc w:val="center"/>
        <w:rPr>
          <w:rFonts w:ascii="Cambria" w:eastAsia="Cambria" w:hAnsi="Cambria" w:cs="Cambria"/>
          <w:b/>
          <w:bCs/>
          <w:smallCaps/>
          <w:sz w:val="32"/>
          <w:szCs w:val="32"/>
        </w:rPr>
      </w:pPr>
    </w:p>
    <w:p w14:paraId="5254CFFE" w14:textId="77777777" w:rsidR="00EA3D88" w:rsidRDefault="00EA3D88">
      <w:pPr>
        <w:jc w:val="center"/>
        <w:rPr>
          <w:rFonts w:ascii="Cambria" w:eastAsia="Cambria" w:hAnsi="Cambria" w:cs="Cambria"/>
          <w:b/>
          <w:bCs/>
          <w:smallCaps/>
          <w:sz w:val="32"/>
          <w:szCs w:val="32"/>
        </w:rPr>
      </w:pPr>
    </w:p>
    <w:p w14:paraId="1ABC28A7" w14:textId="77777777" w:rsidR="00EA3D88" w:rsidRDefault="00EA3D88">
      <w:pPr>
        <w:jc w:val="center"/>
        <w:rPr>
          <w:rFonts w:ascii="Cambria" w:eastAsia="Cambria" w:hAnsi="Cambria" w:cs="Cambria"/>
          <w:b/>
          <w:bCs/>
          <w:smallCaps/>
          <w:sz w:val="32"/>
          <w:szCs w:val="32"/>
        </w:rPr>
      </w:pPr>
    </w:p>
    <w:p w14:paraId="3F705F4B" w14:textId="77777777" w:rsidR="00EA3D88" w:rsidRDefault="00000000">
      <w:pPr>
        <w:ind w:left="357" w:firstLine="0"/>
        <w:jc w:val="center"/>
        <w:rPr>
          <w:rFonts w:ascii="Cambria" w:eastAsia="Cambria" w:hAnsi="Cambria" w:cs="Cambria"/>
          <w:b/>
          <w:bCs/>
          <w:sz w:val="32"/>
          <w:szCs w:val="32"/>
        </w:rPr>
      </w:pPr>
      <w:r>
        <w:rPr>
          <w:rFonts w:ascii="Cambria" w:eastAsia="Cambria" w:hAnsi="Cambria" w:cs="Cambria"/>
          <w:b/>
          <w:bCs/>
          <w:sz w:val="32"/>
          <w:szCs w:val="32"/>
        </w:rPr>
        <w:t>Master SCIENCES SOCIALES</w:t>
      </w:r>
    </w:p>
    <w:p w14:paraId="550484CE" w14:textId="77777777" w:rsidR="00EA3D88" w:rsidRDefault="00000000">
      <w:pPr>
        <w:ind w:left="357" w:firstLine="0"/>
        <w:jc w:val="center"/>
        <w:rPr>
          <w:rFonts w:ascii="Cambria" w:eastAsia="Cambria" w:hAnsi="Cambria" w:cs="Cambria"/>
          <w:b/>
          <w:bCs/>
          <w:sz w:val="32"/>
          <w:szCs w:val="32"/>
        </w:rPr>
      </w:pPr>
      <w:r>
        <w:rPr>
          <w:rFonts w:ascii="Cambria" w:eastAsia="Cambria" w:hAnsi="Cambria" w:cs="Cambria"/>
          <w:b/>
          <w:bCs/>
          <w:sz w:val="32"/>
          <w:szCs w:val="32"/>
        </w:rPr>
        <w:t>EHESS et ENS-PSL</w:t>
      </w:r>
    </w:p>
    <w:p w14:paraId="2967B465" w14:textId="77777777" w:rsidR="00EA3D88" w:rsidRDefault="00EA3D88">
      <w:pPr>
        <w:ind w:left="357" w:firstLine="0"/>
        <w:jc w:val="center"/>
        <w:rPr>
          <w:rFonts w:ascii="Cambria" w:eastAsia="Cambria" w:hAnsi="Cambria" w:cs="Cambria"/>
          <w:b/>
          <w:bCs/>
          <w:sz w:val="32"/>
          <w:szCs w:val="32"/>
        </w:rPr>
      </w:pPr>
    </w:p>
    <w:p w14:paraId="0A804D34" w14:textId="77777777" w:rsidR="00EA3D88" w:rsidRDefault="00EA3D88">
      <w:pPr>
        <w:ind w:left="357" w:firstLine="0"/>
        <w:jc w:val="center"/>
        <w:rPr>
          <w:rFonts w:ascii="Cambria" w:eastAsia="Cambria" w:hAnsi="Cambria" w:cs="Cambria"/>
          <w:b/>
          <w:bCs/>
          <w:sz w:val="32"/>
          <w:szCs w:val="32"/>
        </w:rPr>
      </w:pPr>
    </w:p>
    <w:p w14:paraId="771E7471" w14:textId="77777777" w:rsidR="00EA3D88" w:rsidRDefault="00000000">
      <w:pPr>
        <w:widowControl w:val="0"/>
        <w:jc w:val="center"/>
        <w:rPr>
          <w:rFonts w:ascii="Cambria" w:eastAsia="Cambria" w:hAnsi="Cambria" w:cs="Cambria"/>
          <w:b/>
          <w:bCs/>
          <w:color w:val="366091"/>
          <w:sz w:val="36"/>
          <w:szCs w:val="36"/>
        </w:rPr>
      </w:pPr>
      <w:bookmarkStart w:id="0" w:name="_heading=h.tyjcwt" w:colFirst="0" w:colLast="0"/>
      <w:bookmarkEnd w:id="0"/>
      <w:r>
        <w:rPr>
          <w:rFonts w:ascii="Cambria" w:eastAsia="Cambria" w:hAnsi="Cambria" w:cs="Cambria"/>
          <w:b/>
          <w:bCs/>
          <w:color w:val="366091"/>
          <w:sz w:val="36"/>
          <w:szCs w:val="36"/>
        </w:rPr>
        <w:t>LIVRET D’ACCUEIL</w:t>
      </w:r>
    </w:p>
    <w:p w14:paraId="666607DD" w14:textId="77777777" w:rsidR="00EA3D88" w:rsidRDefault="00EA3D88">
      <w:pPr>
        <w:widowControl w:val="0"/>
        <w:jc w:val="center"/>
        <w:rPr>
          <w:rFonts w:ascii="Cambria" w:eastAsia="Cambria" w:hAnsi="Cambria" w:cs="Cambria"/>
          <w:b/>
          <w:bCs/>
          <w:color w:val="4F6228"/>
          <w:sz w:val="28"/>
          <w:szCs w:val="28"/>
        </w:rPr>
      </w:pPr>
    </w:p>
    <w:p w14:paraId="73488A04" w14:textId="77777777" w:rsidR="00EA3D88" w:rsidRDefault="00EA3D88">
      <w:pPr>
        <w:widowControl w:val="0"/>
        <w:jc w:val="center"/>
        <w:rPr>
          <w:rFonts w:ascii="Cambria" w:eastAsia="Cambria" w:hAnsi="Cambria" w:cs="Cambria"/>
          <w:b/>
          <w:bCs/>
          <w:color w:val="4F6228"/>
          <w:sz w:val="28"/>
          <w:szCs w:val="28"/>
        </w:rPr>
      </w:pPr>
    </w:p>
    <w:p w14:paraId="40E3A866" w14:textId="77777777" w:rsidR="00EA3D88" w:rsidRDefault="00EA3D88">
      <w:pPr>
        <w:spacing w:after="200" w:line="276" w:lineRule="auto"/>
        <w:jc w:val="center"/>
        <w:rPr>
          <w:rFonts w:ascii="Cambria" w:eastAsia="Cambria" w:hAnsi="Cambria" w:cs="Cambria"/>
        </w:rPr>
      </w:pPr>
    </w:p>
    <w:p w14:paraId="78C02F16" w14:textId="77777777" w:rsidR="00EA3D88" w:rsidRDefault="00000000">
      <w:pPr>
        <w:spacing w:after="200" w:line="276" w:lineRule="auto"/>
        <w:rPr>
          <w:rFonts w:ascii="Cambria" w:eastAsia="Cambria" w:hAnsi="Cambria" w:cs="Cambria"/>
        </w:rPr>
      </w:pPr>
      <w:r>
        <w:rPr>
          <w:rFonts w:ascii="Cambria" w:eastAsia="Cambria" w:hAnsi="Cambria" w:cs="Cambria"/>
          <w:noProof/>
        </w:rPr>
        <w:drawing>
          <wp:inline distT="0" distB="0" distL="0" distR="0" wp14:anchorId="0DED0EB3" wp14:editId="5A599D67">
            <wp:extent cx="5419725" cy="2978272"/>
            <wp:effectExtent l="0" t="0" r="0" b="0"/>
            <wp:docPr id="43" name="image4.jpg" descr="Le campus Jourdan à Paris - Thierry Van De Wyngaert &amp; Véronique Feigel"/>
            <wp:cNvGraphicFramePr/>
            <a:graphic xmlns:a="http://schemas.openxmlformats.org/drawingml/2006/main">
              <a:graphicData uri="http://schemas.openxmlformats.org/drawingml/2006/picture">
                <pic:pic xmlns:pic="http://schemas.openxmlformats.org/drawingml/2006/picture">
                  <pic:nvPicPr>
                    <pic:cNvPr id="0" name="image4.jpg" descr="Le campus Jourdan à Paris - Thierry Van De Wyngaert &amp; Véronique Feigel"/>
                    <pic:cNvPicPr preferRelativeResize="0"/>
                  </pic:nvPicPr>
                  <pic:blipFill>
                    <a:blip r:embed="rId11"/>
                    <a:srcRect l="15748" t="18898" b="12992"/>
                    <a:stretch>
                      <a:fillRect/>
                    </a:stretch>
                  </pic:blipFill>
                  <pic:spPr>
                    <a:xfrm>
                      <a:off x="0" y="0"/>
                      <a:ext cx="5419725" cy="2978272"/>
                    </a:xfrm>
                    <a:prstGeom prst="rect">
                      <a:avLst/>
                    </a:prstGeom>
                    <a:ln/>
                  </pic:spPr>
                </pic:pic>
              </a:graphicData>
            </a:graphic>
          </wp:inline>
        </w:drawing>
      </w:r>
    </w:p>
    <w:p w14:paraId="7FDB5D9E" w14:textId="77777777" w:rsidR="00EA3D88" w:rsidRDefault="00EA3D88">
      <w:pPr>
        <w:rPr>
          <w:rFonts w:ascii="Cambria" w:eastAsia="Cambria" w:hAnsi="Cambria" w:cs="Cambria"/>
        </w:rPr>
      </w:pPr>
    </w:p>
    <w:p w14:paraId="1DA375B4" w14:textId="77777777" w:rsidR="00EA3D88" w:rsidRDefault="00000000">
      <w:pPr>
        <w:widowControl w:val="0"/>
        <w:jc w:val="center"/>
        <w:rPr>
          <w:rFonts w:ascii="Cambria" w:eastAsia="Cambria" w:hAnsi="Cambria" w:cs="Cambria"/>
        </w:rPr>
      </w:pPr>
      <w:r>
        <w:rPr>
          <w:rFonts w:ascii="Cambria" w:eastAsia="Cambria" w:hAnsi="Cambria" w:cs="Cambria"/>
        </w:rPr>
        <w:t>48, boulevard Jourdan 75014 Paris</w:t>
      </w:r>
    </w:p>
    <w:p w14:paraId="22E7453F" w14:textId="77777777" w:rsidR="00EA3D88" w:rsidRDefault="00000000">
      <w:pPr>
        <w:widowControl w:val="0"/>
        <w:jc w:val="center"/>
        <w:rPr>
          <w:rFonts w:ascii="Cambria" w:eastAsia="Cambria" w:hAnsi="Cambria" w:cs="Cambria"/>
        </w:rPr>
      </w:pPr>
      <w:r>
        <w:rPr>
          <w:rFonts w:ascii="Cambria" w:eastAsia="Cambria" w:hAnsi="Cambria" w:cs="Cambria"/>
        </w:rPr>
        <w:t xml:space="preserve">Tél. : 01 80 52 15 10 </w:t>
      </w:r>
    </w:p>
    <w:p w14:paraId="1D5846F9" w14:textId="77777777" w:rsidR="00EA3D88" w:rsidRDefault="00EA3D88">
      <w:pPr>
        <w:widowControl w:val="0"/>
        <w:jc w:val="center"/>
        <w:rPr>
          <w:rFonts w:ascii="Cambria" w:eastAsia="Cambria" w:hAnsi="Cambria" w:cs="Cambria"/>
        </w:rPr>
      </w:pPr>
      <w:hyperlink r:id="rId12">
        <w:r>
          <w:rPr>
            <w:rFonts w:ascii="Cambria" w:eastAsia="Cambria" w:hAnsi="Cambria" w:cs="Cambria"/>
            <w:color w:val="366091"/>
            <w:u w:val="single"/>
          </w:rPr>
          <w:t>https://master-sciences-sociales.ens.psl.eu/</w:t>
        </w:r>
      </w:hyperlink>
    </w:p>
    <w:p w14:paraId="5EA78410" w14:textId="77777777" w:rsidR="00EA3D88" w:rsidRDefault="00EA3D88">
      <w:pPr>
        <w:widowControl w:val="0"/>
        <w:rPr>
          <w:rFonts w:ascii="Cambria" w:eastAsia="Cambria" w:hAnsi="Cambria" w:cs="Cambria"/>
        </w:rPr>
      </w:pPr>
    </w:p>
    <w:p w14:paraId="5B825033" w14:textId="77777777" w:rsidR="00EA3D88" w:rsidRDefault="00EA3D88">
      <w:pPr>
        <w:rPr>
          <w:rFonts w:ascii="Cambria" w:eastAsia="Cambria" w:hAnsi="Cambria" w:cs="Cambria"/>
        </w:rPr>
      </w:pPr>
    </w:p>
    <w:p w14:paraId="314B8E11" w14:textId="77777777" w:rsidR="00EA3D88" w:rsidRDefault="00EA3D88">
      <w:pPr>
        <w:rPr>
          <w:rFonts w:ascii="Cambria" w:eastAsia="Cambria" w:hAnsi="Cambria" w:cs="Cambria"/>
        </w:rPr>
      </w:pPr>
    </w:p>
    <w:p w14:paraId="3A95FE57" w14:textId="77777777" w:rsidR="00EA3D88" w:rsidRDefault="00EA3D88">
      <w:pPr>
        <w:rPr>
          <w:rFonts w:ascii="Cambria" w:eastAsia="Cambria" w:hAnsi="Cambria" w:cs="Cambria"/>
        </w:rPr>
      </w:pPr>
    </w:p>
    <w:p w14:paraId="274B131E" w14:textId="77777777" w:rsidR="00EA3D88" w:rsidRDefault="00EA3D88">
      <w:pPr>
        <w:rPr>
          <w:rFonts w:ascii="Cambria" w:eastAsia="Cambria" w:hAnsi="Cambria" w:cs="Cambria"/>
        </w:rPr>
      </w:pPr>
    </w:p>
    <w:p w14:paraId="062932A1" w14:textId="773EE08F" w:rsidR="00EA3D88" w:rsidRDefault="00000000">
      <w:pPr>
        <w:jc w:val="center"/>
        <w:rPr>
          <w:rFonts w:ascii="Cambria" w:eastAsia="Cambria" w:hAnsi="Cambria" w:cs="Cambria"/>
          <w:i/>
          <w:iCs/>
          <w:sz w:val="20"/>
          <w:szCs w:val="20"/>
        </w:rPr>
        <w:sectPr w:rsidR="00EA3D88">
          <w:footerReference w:type="default" r:id="rId13"/>
          <w:pgSz w:w="11906" w:h="16838"/>
          <w:pgMar w:top="1417" w:right="1417" w:bottom="1417" w:left="1417" w:header="708" w:footer="708" w:gutter="0"/>
          <w:pgNumType w:start="1"/>
          <w:cols w:space="720"/>
        </w:sectPr>
      </w:pPr>
      <w:r>
        <w:rPr>
          <w:rFonts w:ascii="Cambria" w:eastAsia="Cambria" w:hAnsi="Cambria" w:cs="Cambria"/>
          <w:i/>
          <w:iCs/>
          <w:sz w:val="20"/>
          <w:szCs w:val="20"/>
        </w:rPr>
        <w:t>18/07/202</w:t>
      </w:r>
      <w:r w:rsidR="002F2798">
        <w:rPr>
          <w:rFonts w:ascii="Cambria" w:eastAsia="Cambria" w:hAnsi="Cambria" w:cs="Cambria"/>
          <w:i/>
          <w:iCs/>
          <w:sz w:val="20"/>
          <w:szCs w:val="20"/>
        </w:rPr>
        <w:t>6</w:t>
      </w:r>
    </w:p>
    <w:p w14:paraId="7587FDF6" w14:textId="77777777" w:rsidR="00EA3D88" w:rsidRDefault="00000000">
      <w:pPr>
        <w:pBdr>
          <w:top w:val="nil"/>
          <w:left w:val="nil"/>
          <w:bottom w:val="single" w:sz="12" w:space="1" w:color="366091"/>
          <w:right w:val="nil"/>
          <w:between w:val="nil"/>
        </w:pBdr>
        <w:spacing w:before="120" w:after="80"/>
        <w:ind w:firstLine="0"/>
        <w:rPr>
          <w:rFonts w:ascii="Cambria" w:eastAsia="Cambria" w:hAnsi="Cambria" w:cs="Cambria"/>
          <w:b/>
          <w:bCs/>
          <w:color w:val="366091"/>
          <w:sz w:val="40"/>
          <w:szCs w:val="40"/>
        </w:rPr>
      </w:pPr>
      <w:r>
        <w:rPr>
          <w:rFonts w:ascii="Cambria" w:eastAsia="Cambria" w:hAnsi="Cambria" w:cs="Cambria"/>
          <w:b/>
          <w:bCs/>
          <w:color w:val="366091"/>
          <w:sz w:val="40"/>
          <w:szCs w:val="40"/>
        </w:rPr>
        <w:lastRenderedPageBreak/>
        <w:t>Table des matières</w:t>
      </w:r>
    </w:p>
    <w:sdt>
      <w:sdtPr>
        <w:id w:val="839243933"/>
        <w:docPartObj>
          <w:docPartGallery w:val="Table of Contents"/>
          <w:docPartUnique/>
        </w:docPartObj>
      </w:sdtPr>
      <w:sdtContent>
        <w:p w14:paraId="7D26BE66" w14:textId="77777777" w:rsidR="00EA3D88" w:rsidRDefault="00000000">
          <w:pPr>
            <w:pBdr>
              <w:top w:val="nil"/>
              <w:left w:val="nil"/>
              <w:bottom w:val="nil"/>
              <w:right w:val="nil"/>
              <w:between w:val="nil"/>
            </w:pBdr>
            <w:tabs>
              <w:tab w:val="right" w:pos="9062"/>
            </w:tabs>
            <w:spacing w:before="120"/>
            <w:rPr>
              <w:rFonts w:ascii="Cambria" w:eastAsia="Cambria" w:hAnsi="Cambria" w:cs="Cambria"/>
              <w:color w:val="000000"/>
              <w:sz w:val="22"/>
              <w:szCs w:val="22"/>
            </w:rPr>
          </w:pPr>
          <w:r>
            <w:fldChar w:fldCharType="begin"/>
          </w:r>
          <w:r>
            <w:instrText xml:space="preserve"> TOC \h \u \z \t "Heading 1,1,Heading 2,2,Heading 3,3,"</w:instrText>
          </w:r>
          <w:r>
            <w:fldChar w:fldCharType="separate"/>
          </w:r>
          <w:hyperlink w:anchor="_heading=h.3whwml4">
            <w:r w:rsidR="00EA3D88">
              <w:rPr>
                <w:rFonts w:ascii="Cambria" w:eastAsia="Cambria" w:hAnsi="Cambria" w:cs="Cambria"/>
                <w:b/>
                <w:bCs/>
                <w:color w:val="000000"/>
              </w:rPr>
              <w:t>Contacts</w:t>
            </w:r>
            <w:r w:rsidR="00EA3D88">
              <w:rPr>
                <w:rFonts w:ascii="Cambria" w:eastAsia="Cambria" w:hAnsi="Cambria" w:cs="Cambria"/>
                <w:b/>
                <w:bCs/>
                <w:color w:val="000000"/>
              </w:rPr>
              <w:tab/>
              <w:t>4</w:t>
            </w:r>
          </w:hyperlink>
        </w:p>
        <w:p w14:paraId="52634EF5" w14:textId="77777777" w:rsidR="00EA3D88" w:rsidRDefault="00EA3D88">
          <w:pPr>
            <w:pBdr>
              <w:top w:val="nil"/>
              <w:left w:val="nil"/>
              <w:bottom w:val="nil"/>
              <w:right w:val="nil"/>
              <w:between w:val="nil"/>
            </w:pBdr>
            <w:tabs>
              <w:tab w:val="right" w:pos="9062"/>
            </w:tabs>
            <w:spacing w:after="100"/>
            <w:ind w:left="480" w:hanging="122"/>
            <w:rPr>
              <w:rFonts w:ascii="Cambria" w:eastAsia="Cambria" w:hAnsi="Cambria" w:cs="Cambria"/>
              <w:color w:val="000000"/>
              <w:sz w:val="22"/>
              <w:szCs w:val="22"/>
            </w:rPr>
          </w:pPr>
          <w:hyperlink w:anchor="_heading=h.2bn6wsx">
            <w:r>
              <w:rPr>
                <w:rFonts w:ascii="Cambria" w:eastAsia="Cambria" w:hAnsi="Cambria" w:cs="Cambria"/>
                <w:color w:val="000000"/>
              </w:rPr>
              <w:t>Gestionnaire pédagogique</w:t>
            </w:r>
            <w:r>
              <w:rPr>
                <w:rFonts w:ascii="Cambria" w:eastAsia="Cambria" w:hAnsi="Cambria" w:cs="Cambria"/>
                <w:color w:val="000000"/>
              </w:rPr>
              <w:tab/>
              <w:t>4</w:t>
            </w:r>
          </w:hyperlink>
        </w:p>
        <w:p w14:paraId="46D8E93E" w14:textId="77777777" w:rsidR="00EA3D88" w:rsidRDefault="00EA3D88">
          <w:pPr>
            <w:pBdr>
              <w:top w:val="nil"/>
              <w:left w:val="nil"/>
              <w:bottom w:val="nil"/>
              <w:right w:val="nil"/>
              <w:between w:val="nil"/>
            </w:pBdr>
            <w:tabs>
              <w:tab w:val="right" w:pos="9062"/>
            </w:tabs>
            <w:spacing w:after="100"/>
            <w:ind w:left="480" w:hanging="122"/>
            <w:rPr>
              <w:rFonts w:ascii="Cambria" w:eastAsia="Cambria" w:hAnsi="Cambria" w:cs="Cambria"/>
              <w:color w:val="000000"/>
              <w:sz w:val="22"/>
              <w:szCs w:val="22"/>
            </w:rPr>
          </w:pPr>
          <w:hyperlink w:anchor="_heading=h.qsh70q">
            <w:r>
              <w:rPr>
                <w:rFonts w:ascii="Cambria" w:eastAsia="Cambria" w:hAnsi="Cambria" w:cs="Cambria"/>
                <w:color w:val="000000"/>
              </w:rPr>
              <w:t>Direction du master</w:t>
            </w:r>
            <w:r>
              <w:rPr>
                <w:rFonts w:ascii="Cambria" w:eastAsia="Cambria" w:hAnsi="Cambria" w:cs="Cambria"/>
                <w:color w:val="000000"/>
              </w:rPr>
              <w:tab/>
              <w:t>4</w:t>
            </w:r>
          </w:hyperlink>
        </w:p>
        <w:p w14:paraId="0A78BA01" w14:textId="77777777" w:rsidR="00EA3D88" w:rsidRDefault="00EA3D88">
          <w:pPr>
            <w:pBdr>
              <w:top w:val="nil"/>
              <w:left w:val="nil"/>
              <w:bottom w:val="nil"/>
              <w:right w:val="nil"/>
              <w:between w:val="nil"/>
            </w:pBdr>
            <w:tabs>
              <w:tab w:val="right" w:pos="9062"/>
            </w:tabs>
            <w:spacing w:after="100"/>
            <w:ind w:left="480" w:hanging="122"/>
            <w:rPr>
              <w:rFonts w:ascii="Cambria" w:eastAsia="Cambria" w:hAnsi="Cambria" w:cs="Cambria"/>
              <w:color w:val="000000"/>
              <w:sz w:val="22"/>
              <w:szCs w:val="22"/>
            </w:rPr>
          </w:pPr>
          <w:hyperlink w:anchor="_heading=h.3as4poj">
            <w:r>
              <w:rPr>
                <w:rFonts w:ascii="Cambria" w:eastAsia="Cambria" w:hAnsi="Cambria" w:cs="Cambria"/>
                <w:color w:val="000000"/>
              </w:rPr>
              <w:t>Responsables de parcours</w:t>
            </w:r>
            <w:r>
              <w:rPr>
                <w:rFonts w:ascii="Cambria" w:eastAsia="Cambria" w:hAnsi="Cambria" w:cs="Cambria"/>
                <w:color w:val="000000"/>
              </w:rPr>
              <w:tab/>
              <w:t>4</w:t>
            </w:r>
          </w:hyperlink>
        </w:p>
        <w:p w14:paraId="548480F8" w14:textId="77777777" w:rsidR="00EA3D88" w:rsidRDefault="00EA3D88">
          <w:pPr>
            <w:pBdr>
              <w:top w:val="nil"/>
              <w:left w:val="nil"/>
              <w:bottom w:val="nil"/>
              <w:right w:val="nil"/>
              <w:between w:val="nil"/>
            </w:pBdr>
            <w:tabs>
              <w:tab w:val="right" w:pos="9062"/>
            </w:tabs>
            <w:spacing w:after="100"/>
            <w:ind w:left="480" w:hanging="122"/>
            <w:rPr>
              <w:rFonts w:ascii="Cambria" w:eastAsia="Cambria" w:hAnsi="Cambria" w:cs="Cambria"/>
              <w:color w:val="000000"/>
              <w:sz w:val="22"/>
              <w:szCs w:val="22"/>
            </w:rPr>
          </w:pPr>
          <w:hyperlink w:anchor="_heading=h.49x2ik5">
            <w:r>
              <w:rPr>
                <w:rFonts w:ascii="Cambria" w:eastAsia="Cambria" w:hAnsi="Cambria" w:cs="Cambria"/>
                <w:color w:val="000000"/>
              </w:rPr>
              <w:t>Soutien psychologique, santé, handicap</w:t>
            </w:r>
            <w:r>
              <w:rPr>
                <w:rFonts w:ascii="Cambria" w:eastAsia="Cambria" w:hAnsi="Cambria" w:cs="Cambria"/>
                <w:color w:val="000000"/>
              </w:rPr>
              <w:tab/>
              <w:t>5</w:t>
            </w:r>
          </w:hyperlink>
        </w:p>
        <w:p w14:paraId="7A54844E" w14:textId="77777777" w:rsidR="00EA3D88" w:rsidRDefault="00EA3D88">
          <w:pPr>
            <w:pBdr>
              <w:top w:val="nil"/>
              <w:left w:val="nil"/>
              <w:bottom w:val="nil"/>
              <w:right w:val="nil"/>
              <w:between w:val="nil"/>
            </w:pBdr>
            <w:tabs>
              <w:tab w:val="right" w:pos="9062"/>
            </w:tabs>
            <w:spacing w:before="120"/>
            <w:rPr>
              <w:rFonts w:ascii="Cambria" w:eastAsia="Cambria" w:hAnsi="Cambria" w:cs="Cambria"/>
              <w:color w:val="000000"/>
              <w:sz w:val="22"/>
              <w:szCs w:val="22"/>
            </w:rPr>
          </w:pPr>
          <w:hyperlink w:anchor="_heading=h.2p2csry">
            <w:r>
              <w:rPr>
                <w:rFonts w:ascii="Cambria" w:eastAsia="Cambria" w:hAnsi="Cambria" w:cs="Cambria"/>
                <w:b/>
                <w:bCs/>
                <w:color w:val="000000"/>
              </w:rPr>
              <w:t>L’organisation du master Sciences sociales</w:t>
            </w:r>
            <w:r>
              <w:rPr>
                <w:rFonts w:ascii="Cambria" w:eastAsia="Cambria" w:hAnsi="Cambria" w:cs="Cambria"/>
                <w:b/>
                <w:bCs/>
                <w:color w:val="000000"/>
              </w:rPr>
              <w:tab/>
              <w:t>6</w:t>
            </w:r>
          </w:hyperlink>
        </w:p>
        <w:p w14:paraId="176498DA" w14:textId="77777777" w:rsidR="00EA3D88" w:rsidRDefault="00EA3D88">
          <w:pPr>
            <w:pBdr>
              <w:top w:val="nil"/>
              <w:left w:val="nil"/>
              <w:bottom w:val="nil"/>
              <w:right w:val="nil"/>
              <w:between w:val="nil"/>
            </w:pBdr>
            <w:tabs>
              <w:tab w:val="right" w:pos="9062"/>
            </w:tabs>
            <w:spacing w:after="100"/>
            <w:ind w:left="480" w:hanging="122"/>
            <w:rPr>
              <w:rFonts w:ascii="Cambria" w:eastAsia="Cambria" w:hAnsi="Cambria" w:cs="Cambria"/>
              <w:color w:val="000000"/>
              <w:sz w:val="22"/>
              <w:szCs w:val="22"/>
            </w:rPr>
          </w:pPr>
          <w:hyperlink w:anchor="_heading=h.147n2zr">
            <w:r>
              <w:rPr>
                <w:rFonts w:ascii="Cambria" w:eastAsia="Cambria" w:hAnsi="Cambria" w:cs="Cambria"/>
                <w:color w:val="000000"/>
              </w:rPr>
              <w:t>Objectifs et principes</w:t>
            </w:r>
            <w:r>
              <w:rPr>
                <w:rFonts w:ascii="Cambria" w:eastAsia="Cambria" w:hAnsi="Cambria" w:cs="Cambria"/>
                <w:color w:val="000000"/>
              </w:rPr>
              <w:tab/>
              <w:t>6</w:t>
            </w:r>
          </w:hyperlink>
        </w:p>
        <w:p w14:paraId="0948A80F" w14:textId="77777777" w:rsidR="00EA3D88" w:rsidRDefault="00EA3D88">
          <w:pPr>
            <w:pBdr>
              <w:top w:val="nil"/>
              <w:left w:val="nil"/>
              <w:bottom w:val="nil"/>
              <w:right w:val="nil"/>
              <w:between w:val="nil"/>
            </w:pBdr>
            <w:tabs>
              <w:tab w:val="right" w:pos="9062"/>
            </w:tabs>
            <w:spacing w:after="100"/>
            <w:ind w:left="480" w:hanging="122"/>
            <w:rPr>
              <w:rFonts w:ascii="Cambria" w:eastAsia="Cambria" w:hAnsi="Cambria" w:cs="Cambria"/>
              <w:color w:val="000000"/>
              <w:sz w:val="22"/>
              <w:szCs w:val="22"/>
            </w:rPr>
          </w:pPr>
          <w:hyperlink w:anchor="_heading=h.3o7alnk">
            <w:r>
              <w:rPr>
                <w:rFonts w:ascii="Cambria" w:eastAsia="Cambria" w:hAnsi="Cambria" w:cs="Cambria"/>
                <w:color w:val="000000"/>
              </w:rPr>
              <w:t>Organisation institutionnelle : un master co-accrédité</w:t>
            </w:r>
            <w:r>
              <w:rPr>
                <w:rFonts w:ascii="Cambria" w:eastAsia="Cambria" w:hAnsi="Cambria" w:cs="Cambria"/>
                <w:color w:val="000000"/>
              </w:rPr>
              <w:tab/>
              <w:t>6</w:t>
            </w:r>
          </w:hyperlink>
        </w:p>
        <w:p w14:paraId="4363F827" w14:textId="77777777" w:rsidR="00EA3D88" w:rsidRDefault="00EA3D88">
          <w:pPr>
            <w:pBdr>
              <w:top w:val="nil"/>
              <w:left w:val="nil"/>
              <w:bottom w:val="nil"/>
              <w:right w:val="nil"/>
              <w:between w:val="nil"/>
            </w:pBdr>
            <w:tabs>
              <w:tab w:val="right" w:pos="9062"/>
            </w:tabs>
            <w:spacing w:after="100"/>
            <w:ind w:left="480" w:hanging="122"/>
            <w:rPr>
              <w:rFonts w:ascii="Cambria" w:eastAsia="Cambria" w:hAnsi="Cambria" w:cs="Cambria"/>
              <w:color w:val="000000"/>
              <w:sz w:val="22"/>
              <w:szCs w:val="22"/>
            </w:rPr>
          </w:pPr>
          <w:hyperlink w:anchor="_heading=h.23ckvvd">
            <w:r>
              <w:rPr>
                <w:rFonts w:ascii="Cambria" w:eastAsia="Cambria" w:hAnsi="Cambria" w:cs="Cambria"/>
                <w:color w:val="000000"/>
              </w:rPr>
              <w:t>Organisation pédagogique : deux parcours</w:t>
            </w:r>
            <w:r>
              <w:rPr>
                <w:rFonts w:ascii="Cambria" w:eastAsia="Cambria" w:hAnsi="Cambria" w:cs="Cambria"/>
                <w:color w:val="000000"/>
              </w:rPr>
              <w:tab/>
              <w:t>6</w:t>
            </w:r>
          </w:hyperlink>
        </w:p>
        <w:p w14:paraId="6D33CC8D" w14:textId="77777777" w:rsidR="00EA3D88" w:rsidRDefault="00EA3D88">
          <w:pPr>
            <w:pBdr>
              <w:top w:val="nil"/>
              <w:left w:val="nil"/>
              <w:bottom w:val="nil"/>
              <w:right w:val="nil"/>
              <w:between w:val="nil"/>
            </w:pBdr>
            <w:tabs>
              <w:tab w:val="right" w:pos="9062"/>
            </w:tabs>
            <w:ind w:left="238" w:firstLine="119"/>
            <w:rPr>
              <w:rFonts w:ascii="Cambria" w:eastAsia="Cambria" w:hAnsi="Cambria" w:cs="Cambria"/>
              <w:color w:val="000000"/>
              <w:sz w:val="22"/>
              <w:szCs w:val="22"/>
            </w:rPr>
          </w:pPr>
          <w:hyperlink w:anchor="_heading=h.ihv636">
            <w:r>
              <w:rPr>
                <w:rFonts w:ascii="Cambria" w:eastAsia="Cambria" w:hAnsi="Cambria" w:cs="Cambria"/>
                <w:color w:val="000000"/>
              </w:rPr>
              <w:t>Rentrée</w:t>
            </w:r>
            <w:r>
              <w:rPr>
                <w:rFonts w:ascii="Cambria" w:eastAsia="Cambria" w:hAnsi="Cambria" w:cs="Cambria"/>
                <w:color w:val="000000"/>
              </w:rPr>
              <w:tab/>
              <w:t>6</w:t>
            </w:r>
          </w:hyperlink>
        </w:p>
        <w:p w14:paraId="773B3C00" w14:textId="77777777" w:rsidR="00EA3D88" w:rsidRDefault="00EA3D88">
          <w:pPr>
            <w:pBdr>
              <w:top w:val="nil"/>
              <w:left w:val="nil"/>
              <w:bottom w:val="nil"/>
              <w:right w:val="nil"/>
              <w:between w:val="nil"/>
            </w:pBdr>
            <w:tabs>
              <w:tab w:val="right" w:pos="9062"/>
            </w:tabs>
            <w:spacing w:before="120"/>
            <w:rPr>
              <w:rFonts w:ascii="Cambria" w:eastAsia="Cambria" w:hAnsi="Cambria" w:cs="Cambria"/>
              <w:color w:val="000000"/>
              <w:sz w:val="22"/>
              <w:szCs w:val="22"/>
            </w:rPr>
          </w:pPr>
          <w:hyperlink w:anchor="_heading=h.32hioqz">
            <w:r>
              <w:rPr>
                <w:rFonts w:ascii="Cambria" w:eastAsia="Cambria" w:hAnsi="Cambria" w:cs="Cambria"/>
                <w:b/>
                <w:bCs/>
                <w:color w:val="000000"/>
              </w:rPr>
              <w:t>À faire chaque année</w:t>
            </w:r>
            <w:r>
              <w:rPr>
                <w:rFonts w:ascii="Cambria" w:eastAsia="Cambria" w:hAnsi="Cambria" w:cs="Cambria"/>
                <w:b/>
                <w:bCs/>
                <w:color w:val="000000"/>
              </w:rPr>
              <w:tab/>
              <w:t>7</w:t>
            </w:r>
          </w:hyperlink>
        </w:p>
        <w:p w14:paraId="3679B2BA" w14:textId="77777777" w:rsidR="00EA3D88" w:rsidRDefault="00EA3D88">
          <w:pPr>
            <w:pBdr>
              <w:top w:val="nil"/>
              <w:left w:val="nil"/>
              <w:bottom w:val="nil"/>
              <w:right w:val="nil"/>
              <w:between w:val="nil"/>
            </w:pBdr>
            <w:tabs>
              <w:tab w:val="right" w:pos="9062"/>
            </w:tabs>
            <w:ind w:left="238" w:firstLine="119"/>
            <w:rPr>
              <w:rFonts w:ascii="Cambria" w:eastAsia="Cambria" w:hAnsi="Cambria" w:cs="Cambria"/>
              <w:color w:val="000000"/>
              <w:sz w:val="22"/>
              <w:szCs w:val="22"/>
            </w:rPr>
          </w:pPr>
          <w:hyperlink w:anchor="_heading=h.1hmsyys">
            <w:r>
              <w:rPr>
                <w:rFonts w:ascii="Cambria" w:eastAsia="Cambria" w:hAnsi="Cambria" w:cs="Cambria"/>
                <w:color w:val="000000"/>
              </w:rPr>
              <w:t>Début d’année</w:t>
            </w:r>
            <w:r>
              <w:rPr>
                <w:rFonts w:ascii="Cambria" w:eastAsia="Cambria" w:hAnsi="Cambria" w:cs="Cambria"/>
                <w:color w:val="000000"/>
              </w:rPr>
              <w:tab/>
              <w:t>7</w:t>
            </w:r>
          </w:hyperlink>
        </w:p>
        <w:p w14:paraId="75CA649B" w14:textId="77777777" w:rsidR="00EA3D88" w:rsidRDefault="00EA3D88">
          <w:pPr>
            <w:pBdr>
              <w:top w:val="nil"/>
              <w:left w:val="nil"/>
              <w:bottom w:val="nil"/>
              <w:right w:val="nil"/>
              <w:between w:val="nil"/>
            </w:pBdr>
            <w:tabs>
              <w:tab w:val="right" w:pos="9062"/>
            </w:tabs>
            <w:spacing w:after="100"/>
            <w:ind w:left="480" w:hanging="122"/>
            <w:rPr>
              <w:rFonts w:ascii="Cambria" w:eastAsia="Cambria" w:hAnsi="Cambria" w:cs="Cambria"/>
              <w:color w:val="000000"/>
              <w:sz w:val="22"/>
              <w:szCs w:val="22"/>
            </w:rPr>
          </w:pPr>
          <w:hyperlink w:anchor="_heading=h.41mghml">
            <w:r>
              <w:rPr>
                <w:rFonts w:ascii="Cambria" w:eastAsia="Cambria" w:hAnsi="Cambria" w:cs="Cambria"/>
                <w:color w:val="000000"/>
              </w:rPr>
              <w:t>Carte multifonction de l’ENS (</w:t>
            </w:r>
          </w:hyperlink>
          <w:hyperlink w:anchor="_heading=h.41mghml">
            <w:r>
              <w:rPr>
                <w:rFonts w:ascii="Cambria" w:eastAsia="Cambria" w:hAnsi="Cambria" w:cs="Cambria"/>
                <w:i/>
                <w:iCs/>
                <w:color w:val="000000"/>
              </w:rPr>
              <w:t>étudiants inscrits à l’EHESS</w:t>
            </w:r>
          </w:hyperlink>
          <w:hyperlink w:anchor="_heading=h.41mghml">
            <w:r>
              <w:rPr>
                <w:rFonts w:ascii="Cambria" w:eastAsia="Cambria" w:hAnsi="Cambria" w:cs="Cambria"/>
                <w:color w:val="000000"/>
              </w:rPr>
              <w:t>)</w:t>
            </w:r>
            <w:r>
              <w:rPr>
                <w:rFonts w:ascii="Cambria" w:eastAsia="Cambria" w:hAnsi="Cambria" w:cs="Cambria"/>
                <w:color w:val="000000"/>
              </w:rPr>
              <w:tab/>
              <w:t>7</w:t>
            </w:r>
          </w:hyperlink>
        </w:p>
        <w:p w14:paraId="708282BF" w14:textId="77777777" w:rsidR="00EA3D88" w:rsidRDefault="00EA3D88">
          <w:pPr>
            <w:pBdr>
              <w:top w:val="nil"/>
              <w:left w:val="nil"/>
              <w:bottom w:val="nil"/>
              <w:right w:val="nil"/>
              <w:between w:val="nil"/>
            </w:pBdr>
            <w:tabs>
              <w:tab w:val="right" w:pos="9062"/>
            </w:tabs>
            <w:spacing w:after="100"/>
            <w:ind w:left="480" w:hanging="122"/>
            <w:rPr>
              <w:rFonts w:ascii="Cambria" w:eastAsia="Cambria" w:hAnsi="Cambria" w:cs="Cambria"/>
              <w:color w:val="000000"/>
              <w:sz w:val="22"/>
              <w:szCs w:val="22"/>
            </w:rPr>
          </w:pPr>
          <w:hyperlink w:anchor="_heading=h.2grqrue">
            <w:r>
              <w:rPr>
                <w:rFonts w:ascii="Cambria" w:eastAsia="Cambria" w:hAnsi="Cambria" w:cs="Cambria"/>
                <w:color w:val="000000"/>
              </w:rPr>
              <w:t>Inscription seconde à l’EHESS (</w:t>
            </w:r>
          </w:hyperlink>
          <w:hyperlink w:anchor="_heading=h.2grqrue">
            <w:r>
              <w:rPr>
                <w:rFonts w:ascii="Cambria" w:eastAsia="Cambria" w:hAnsi="Cambria" w:cs="Cambria"/>
                <w:i/>
                <w:iCs/>
                <w:color w:val="000000"/>
              </w:rPr>
              <w:t>étudiants inscrits à l’ENS</w:t>
            </w:r>
          </w:hyperlink>
          <w:hyperlink w:anchor="_heading=h.2grqrue">
            <w:r>
              <w:rPr>
                <w:rFonts w:ascii="Cambria" w:eastAsia="Cambria" w:hAnsi="Cambria" w:cs="Cambria"/>
                <w:color w:val="000000"/>
              </w:rPr>
              <w:t>)</w:t>
            </w:r>
            <w:r>
              <w:rPr>
                <w:rFonts w:ascii="Cambria" w:eastAsia="Cambria" w:hAnsi="Cambria" w:cs="Cambria"/>
                <w:color w:val="000000"/>
              </w:rPr>
              <w:tab/>
              <w:t>7</w:t>
            </w:r>
          </w:hyperlink>
        </w:p>
        <w:p w14:paraId="59DEBDB7" w14:textId="77777777" w:rsidR="00EA3D88" w:rsidRDefault="00EA3D88">
          <w:pPr>
            <w:pBdr>
              <w:top w:val="nil"/>
              <w:left w:val="nil"/>
              <w:bottom w:val="nil"/>
              <w:right w:val="nil"/>
              <w:between w:val="nil"/>
            </w:pBdr>
            <w:tabs>
              <w:tab w:val="right" w:pos="9062"/>
            </w:tabs>
            <w:ind w:left="238" w:firstLine="119"/>
            <w:rPr>
              <w:rFonts w:ascii="Cambria" w:eastAsia="Cambria" w:hAnsi="Cambria" w:cs="Cambria"/>
              <w:color w:val="000000"/>
              <w:sz w:val="22"/>
              <w:szCs w:val="22"/>
            </w:rPr>
          </w:pPr>
          <w:hyperlink w:anchor="_heading=h.vx1227">
            <w:r>
              <w:rPr>
                <w:rFonts w:ascii="Cambria" w:eastAsia="Cambria" w:hAnsi="Cambria" w:cs="Cambria"/>
                <w:color w:val="000000"/>
              </w:rPr>
              <w:t>Fin d’année</w:t>
            </w:r>
            <w:r>
              <w:rPr>
                <w:rFonts w:ascii="Cambria" w:eastAsia="Cambria" w:hAnsi="Cambria" w:cs="Cambria"/>
                <w:color w:val="000000"/>
              </w:rPr>
              <w:tab/>
              <w:t>8</w:t>
            </w:r>
          </w:hyperlink>
        </w:p>
        <w:p w14:paraId="5120F7B6" w14:textId="77777777" w:rsidR="00EA3D88" w:rsidRDefault="00EA3D88">
          <w:pPr>
            <w:pBdr>
              <w:top w:val="nil"/>
              <w:left w:val="nil"/>
              <w:bottom w:val="nil"/>
              <w:right w:val="nil"/>
              <w:between w:val="nil"/>
            </w:pBdr>
            <w:tabs>
              <w:tab w:val="right" w:pos="9062"/>
            </w:tabs>
            <w:spacing w:after="100"/>
            <w:ind w:left="480" w:hanging="122"/>
            <w:rPr>
              <w:rFonts w:ascii="Cambria" w:eastAsia="Cambria" w:hAnsi="Cambria" w:cs="Cambria"/>
              <w:color w:val="000000"/>
              <w:sz w:val="22"/>
              <w:szCs w:val="22"/>
            </w:rPr>
          </w:pPr>
          <w:hyperlink w:anchor="_heading=h.3fwokq0">
            <w:r>
              <w:rPr>
                <w:rFonts w:ascii="Cambria" w:eastAsia="Cambria" w:hAnsi="Cambria" w:cs="Cambria"/>
                <w:color w:val="000000"/>
              </w:rPr>
              <w:t>Séminaires thématiques</w:t>
            </w:r>
            <w:r>
              <w:rPr>
                <w:rFonts w:ascii="Cambria" w:eastAsia="Cambria" w:hAnsi="Cambria" w:cs="Cambria"/>
                <w:color w:val="000000"/>
              </w:rPr>
              <w:tab/>
              <w:t>8</w:t>
            </w:r>
          </w:hyperlink>
        </w:p>
        <w:p w14:paraId="78CBDFF9" w14:textId="77777777" w:rsidR="00EA3D88" w:rsidRDefault="00EA3D88">
          <w:pPr>
            <w:pBdr>
              <w:top w:val="nil"/>
              <w:left w:val="nil"/>
              <w:bottom w:val="nil"/>
              <w:right w:val="nil"/>
              <w:between w:val="nil"/>
            </w:pBdr>
            <w:tabs>
              <w:tab w:val="right" w:pos="9062"/>
            </w:tabs>
            <w:ind w:left="238" w:firstLine="119"/>
            <w:rPr>
              <w:rFonts w:ascii="Cambria" w:eastAsia="Cambria" w:hAnsi="Cambria" w:cs="Cambria"/>
              <w:color w:val="000000"/>
              <w:sz w:val="22"/>
              <w:szCs w:val="22"/>
            </w:rPr>
          </w:pPr>
          <w:hyperlink w:anchor="_heading=h.1v1yuxt">
            <w:r>
              <w:rPr>
                <w:rFonts w:ascii="Cambria" w:eastAsia="Cambria" w:hAnsi="Cambria" w:cs="Cambria"/>
                <w:color w:val="000000"/>
              </w:rPr>
              <w:t>Langues vivantes</w:t>
            </w:r>
            <w:r>
              <w:rPr>
                <w:rFonts w:ascii="Cambria" w:eastAsia="Cambria" w:hAnsi="Cambria" w:cs="Cambria"/>
                <w:color w:val="000000"/>
              </w:rPr>
              <w:tab/>
              <w:t>8</w:t>
            </w:r>
          </w:hyperlink>
        </w:p>
        <w:p w14:paraId="405C5203" w14:textId="77777777" w:rsidR="00EA3D88" w:rsidRDefault="00EA3D88">
          <w:pPr>
            <w:pBdr>
              <w:top w:val="nil"/>
              <w:left w:val="nil"/>
              <w:bottom w:val="nil"/>
              <w:right w:val="nil"/>
              <w:between w:val="nil"/>
            </w:pBdr>
            <w:tabs>
              <w:tab w:val="right" w:pos="9062"/>
            </w:tabs>
            <w:spacing w:after="100"/>
            <w:ind w:left="480" w:hanging="122"/>
            <w:rPr>
              <w:rFonts w:ascii="Cambria" w:eastAsia="Cambria" w:hAnsi="Cambria" w:cs="Cambria"/>
              <w:color w:val="000000"/>
              <w:sz w:val="22"/>
              <w:szCs w:val="22"/>
            </w:rPr>
          </w:pPr>
          <w:hyperlink w:anchor="_heading=h.4f1mdlm">
            <w:r>
              <w:rPr>
                <w:rFonts w:ascii="Cambria" w:eastAsia="Cambria" w:hAnsi="Cambria" w:cs="Cambria"/>
                <w:color w:val="000000"/>
              </w:rPr>
              <w:t>Inscription</w:t>
            </w:r>
            <w:r>
              <w:rPr>
                <w:rFonts w:ascii="Cambria" w:eastAsia="Cambria" w:hAnsi="Cambria" w:cs="Cambria"/>
                <w:color w:val="000000"/>
              </w:rPr>
              <w:tab/>
              <w:t>8</w:t>
            </w:r>
          </w:hyperlink>
        </w:p>
        <w:p w14:paraId="30C30EFD" w14:textId="77777777" w:rsidR="00EA3D88" w:rsidRDefault="00EA3D88">
          <w:pPr>
            <w:pBdr>
              <w:top w:val="nil"/>
              <w:left w:val="nil"/>
              <w:bottom w:val="nil"/>
              <w:right w:val="nil"/>
              <w:between w:val="nil"/>
            </w:pBdr>
            <w:tabs>
              <w:tab w:val="right" w:pos="9062"/>
            </w:tabs>
            <w:spacing w:after="100"/>
            <w:ind w:left="480" w:hanging="122"/>
            <w:rPr>
              <w:rFonts w:ascii="Cambria" w:eastAsia="Cambria" w:hAnsi="Cambria" w:cs="Cambria"/>
              <w:color w:val="000000"/>
              <w:sz w:val="22"/>
              <w:szCs w:val="22"/>
            </w:rPr>
          </w:pPr>
          <w:hyperlink w:anchor="_heading=h.2u6wntf">
            <w:r>
              <w:rPr>
                <w:rFonts w:ascii="Cambria" w:eastAsia="Cambria" w:hAnsi="Cambria" w:cs="Cambria"/>
                <w:color w:val="000000"/>
              </w:rPr>
              <w:t>Validation des acquis</w:t>
            </w:r>
            <w:r>
              <w:rPr>
                <w:rFonts w:ascii="Cambria" w:eastAsia="Cambria" w:hAnsi="Cambria" w:cs="Cambria"/>
                <w:color w:val="000000"/>
              </w:rPr>
              <w:tab/>
              <w:t>9</w:t>
            </w:r>
          </w:hyperlink>
        </w:p>
        <w:p w14:paraId="4622C7D7" w14:textId="77777777" w:rsidR="00EA3D88" w:rsidRDefault="00EA3D88">
          <w:pPr>
            <w:pBdr>
              <w:top w:val="nil"/>
              <w:left w:val="nil"/>
              <w:bottom w:val="nil"/>
              <w:right w:val="nil"/>
              <w:between w:val="nil"/>
            </w:pBdr>
            <w:tabs>
              <w:tab w:val="right" w:pos="9062"/>
            </w:tabs>
            <w:spacing w:before="120"/>
            <w:rPr>
              <w:rFonts w:ascii="Cambria" w:eastAsia="Cambria" w:hAnsi="Cambria" w:cs="Cambria"/>
              <w:color w:val="000000"/>
              <w:sz w:val="22"/>
              <w:szCs w:val="22"/>
            </w:rPr>
          </w:pPr>
          <w:hyperlink w:anchor="_heading=h.19c6y18">
            <w:r>
              <w:rPr>
                <w:rFonts w:ascii="Cambria" w:eastAsia="Cambria" w:hAnsi="Cambria" w:cs="Cambria"/>
                <w:b/>
                <w:bCs/>
                <w:color w:val="000000"/>
              </w:rPr>
              <w:t>Mémoires</w:t>
            </w:r>
            <w:r>
              <w:rPr>
                <w:rFonts w:ascii="Cambria" w:eastAsia="Cambria" w:hAnsi="Cambria" w:cs="Cambria"/>
                <w:b/>
                <w:bCs/>
                <w:color w:val="000000"/>
              </w:rPr>
              <w:tab/>
              <w:t>10</w:t>
            </w:r>
          </w:hyperlink>
        </w:p>
        <w:p w14:paraId="3F596B55" w14:textId="77777777" w:rsidR="00EA3D88" w:rsidRDefault="00EA3D88">
          <w:pPr>
            <w:pBdr>
              <w:top w:val="nil"/>
              <w:left w:val="nil"/>
              <w:bottom w:val="nil"/>
              <w:right w:val="nil"/>
              <w:between w:val="nil"/>
            </w:pBdr>
            <w:tabs>
              <w:tab w:val="right" w:pos="9062"/>
            </w:tabs>
            <w:ind w:left="238" w:firstLine="119"/>
            <w:rPr>
              <w:rFonts w:ascii="Cambria" w:eastAsia="Cambria" w:hAnsi="Cambria" w:cs="Cambria"/>
              <w:color w:val="000000"/>
              <w:sz w:val="22"/>
              <w:szCs w:val="22"/>
            </w:rPr>
          </w:pPr>
          <w:hyperlink w:anchor="_heading=h.3tbugp1">
            <w:r>
              <w:rPr>
                <w:rFonts w:ascii="Cambria" w:eastAsia="Cambria" w:hAnsi="Cambria" w:cs="Cambria"/>
                <w:color w:val="000000"/>
              </w:rPr>
              <w:t>Mémoire QESS M1</w:t>
            </w:r>
            <w:r>
              <w:rPr>
                <w:rFonts w:ascii="Cambria" w:eastAsia="Cambria" w:hAnsi="Cambria" w:cs="Cambria"/>
                <w:color w:val="000000"/>
              </w:rPr>
              <w:tab/>
              <w:t>10</w:t>
            </w:r>
          </w:hyperlink>
        </w:p>
        <w:p w14:paraId="647768C1" w14:textId="77777777" w:rsidR="00EA3D88" w:rsidRDefault="00EA3D88">
          <w:pPr>
            <w:pBdr>
              <w:top w:val="nil"/>
              <w:left w:val="nil"/>
              <w:bottom w:val="nil"/>
              <w:right w:val="nil"/>
              <w:between w:val="nil"/>
            </w:pBdr>
            <w:tabs>
              <w:tab w:val="right" w:pos="9062"/>
            </w:tabs>
            <w:ind w:left="238" w:firstLine="119"/>
            <w:rPr>
              <w:rFonts w:ascii="Cambria" w:eastAsia="Cambria" w:hAnsi="Cambria" w:cs="Cambria"/>
              <w:color w:val="000000"/>
              <w:sz w:val="22"/>
              <w:szCs w:val="22"/>
            </w:rPr>
          </w:pPr>
          <w:hyperlink w:anchor="_heading=h.28h4qwu">
            <w:r>
              <w:rPr>
                <w:rFonts w:ascii="Cambria" w:eastAsia="Cambria" w:hAnsi="Cambria" w:cs="Cambria"/>
                <w:color w:val="000000"/>
              </w:rPr>
              <w:t>Mémoire QESS M2</w:t>
            </w:r>
            <w:r>
              <w:rPr>
                <w:rFonts w:ascii="Cambria" w:eastAsia="Cambria" w:hAnsi="Cambria" w:cs="Cambria"/>
                <w:color w:val="000000"/>
              </w:rPr>
              <w:tab/>
              <w:t>10</w:t>
            </w:r>
          </w:hyperlink>
        </w:p>
        <w:p w14:paraId="53FA9BE3" w14:textId="77777777" w:rsidR="00EA3D88" w:rsidRDefault="00EA3D88">
          <w:pPr>
            <w:pBdr>
              <w:top w:val="nil"/>
              <w:left w:val="nil"/>
              <w:bottom w:val="nil"/>
              <w:right w:val="nil"/>
              <w:between w:val="nil"/>
            </w:pBdr>
            <w:tabs>
              <w:tab w:val="right" w:pos="9062"/>
            </w:tabs>
            <w:ind w:left="238" w:firstLine="119"/>
            <w:rPr>
              <w:rFonts w:ascii="Cambria" w:eastAsia="Cambria" w:hAnsi="Cambria" w:cs="Cambria"/>
              <w:color w:val="000000"/>
              <w:sz w:val="22"/>
              <w:szCs w:val="22"/>
            </w:rPr>
          </w:pPr>
          <w:hyperlink w:anchor="_heading=h.nmf14n">
            <w:r>
              <w:rPr>
                <w:rFonts w:ascii="Cambria" w:eastAsia="Cambria" w:hAnsi="Cambria" w:cs="Cambria"/>
                <w:color w:val="000000"/>
              </w:rPr>
              <w:t>Mémoires PDI M1 et M2</w:t>
            </w:r>
            <w:r>
              <w:rPr>
                <w:rFonts w:ascii="Cambria" w:eastAsia="Cambria" w:hAnsi="Cambria" w:cs="Cambria"/>
                <w:color w:val="000000"/>
              </w:rPr>
              <w:tab/>
              <w:t>11</w:t>
            </w:r>
          </w:hyperlink>
        </w:p>
        <w:p w14:paraId="503B4342" w14:textId="77777777" w:rsidR="00EA3D88" w:rsidRDefault="00EA3D88">
          <w:pPr>
            <w:pBdr>
              <w:top w:val="nil"/>
              <w:left w:val="nil"/>
              <w:bottom w:val="nil"/>
              <w:right w:val="nil"/>
              <w:between w:val="nil"/>
            </w:pBdr>
            <w:tabs>
              <w:tab w:val="right" w:pos="9062"/>
            </w:tabs>
            <w:ind w:left="238" w:firstLine="119"/>
            <w:rPr>
              <w:rFonts w:ascii="Cambria" w:eastAsia="Cambria" w:hAnsi="Cambria" w:cs="Cambria"/>
              <w:color w:val="000000"/>
              <w:sz w:val="22"/>
              <w:szCs w:val="22"/>
            </w:rPr>
          </w:pPr>
          <w:hyperlink w:anchor="_heading=h.37m2jsg">
            <w:r>
              <w:rPr>
                <w:rFonts w:ascii="Cambria" w:eastAsia="Cambria" w:hAnsi="Cambria" w:cs="Cambria"/>
                <w:color w:val="000000"/>
              </w:rPr>
              <w:t>Projet de recherche de M2</w:t>
            </w:r>
            <w:r>
              <w:rPr>
                <w:rFonts w:ascii="Cambria" w:eastAsia="Cambria" w:hAnsi="Cambria" w:cs="Cambria"/>
                <w:color w:val="000000"/>
              </w:rPr>
              <w:tab/>
              <w:t>11</w:t>
            </w:r>
          </w:hyperlink>
        </w:p>
        <w:p w14:paraId="0C90151E" w14:textId="77777777" w:rsidR="00EA3D88" w:rsidRDefault="00EA3D88">
          <w:pPr>
            <w:pBdr>
              <w:top w:val="nil"/>
              <w:left w:val="nil"/>
              <w:bottom w:val="nil"/>
              <w:right w:val="nil"/>
              <w:between w:val="nil"/>
            </w:pBdr>
            <w:tabs>
              <w:tab w:val="right" w:pos="9062"/>
            </w:tabs>
            <w:spacing w:after="100"/>
            <w:ind w:left="480" w:hanging="122"/>
            <w:rPr>
              <w:rFonts w:ascii="Cambria" w:eastAsia="Cambria" w:hAnsi="Cambria" w:cs="Cambria"/>
              <w:color w:val="000000"/>
              <w:sz w:val="22"/>
              <w:szCs w:val="22"/>
            </w:rPr>
          </w:pPr>
          <w:hyperlink w:anchor="_heading=h.b88p9ngsbykz">
            <w:r>
              <w:rPr>
                <w:rFonts w:ascii="Cambria" w:eastAsia="Cambria" w:hAnsi="Cambria" w:cs="Cambria"/>
                <w:color w:val="000000"/>
              </w:rPr>
              <w:t>Aides de terrain</w:t>
            </w:r>
            <w:r>
              <w:rPr>
                <w:rFonts w:ascii="Cambria" w:eastAsia="Cambria" w:hAnsi="Cambria" w:cs="Cambria"/>
                <w:color w:val="000000"/>
              </w:rPr>
              <w:tab/>
              <w:t>11</w:t>
            </w:r>
          </w:hyperlink>
        </w:p>
        <w:p w14:paraId="0E86E715" w14:textId="77777777" w:rsidR="00EA3D88" w:rsidRDefault="00EA3D88">
          <w:pPr>
            <w:pBdr>
              <w:top w:val="nil"/>
              <w:left w:val="nil"/>
              <w:bottom w:val="nil"/>
              <w:right w:val="nil"/>
              <w:between w:val="nil"/>
            </w:pBdr>
            <w:tabs>
              <w:tab w:val="right" w:pos="9062"/>
            </w:tabs>
            <w:spacing w:before="120"/>
            <w:rPr>
              <w:rFonts w:ascii="Cambria" w:eastAsia="Cambria" w:hAnsi="Cambria" w:cs="Cambria"/>
              <w:color w:val="000000"/>
              <w:sz w:val="22"/>
              <w:szCs w:val="22"/>
            </w:rPr>
          </w:pPr>
          <w:hyperlink w:anchor="_heading=h.1mrcu09">
            <w:r>
              <w:rPr>
                <w:rFonts w:ascii="Cambria" w:eastAsia="Cambria" w:hAnsi="Cambria" w:cs="Cambria"/>
                <w:b/>
                <w:bCs/>
                <w:color w:val="000000"/>
              </w:rPr>
              <w:t>Suivi individuel (tutorat, direction de mémoire)</w:t>
            </w:r>
            <w:r>
              <w:rPr>
                <w:rFonts w:ascii="Cambria" w:eastAsia="Cambria" w:hAnsi="Cambria" w:cs="Cambria"/>
                <w:b/>
                <w:bCs/>
                <w:color w:val="000000"/>
              </w:rPr>
              <w:tab/>
              <w:t>12</w:t>
            </w:r>
          </w:hyperlink>
        </w:p>
        <w:p w14:paraId="685BD988" w14:textId="77777777" w:rsidR="00EA3D88" w:rsidRDefault="00EA3D88">
          <w:pPr>
            <w:pBdr>
              <w:top w:val="nil"/>
              <w:left w:val="nil"/>
              <w:bottom w:val="nil"/>
              <w:right w:val="nil"/>
              <w:between w:val="nil"/>
            </w:pBdr>
            <w:tabs>
              <w:tab w:val="right" w:pos="9062"/>
            </w:tabs>
            <w:ind w:left="238" w:firstLine="119"/>
            <w:rPr>
              <w:rFonts w:ascii="Cambria" w:eastAsia="Cambria" w:hAnsi="Cambria" w:cs="Cambria"/>
              <w:color w:val="000000"/>
              <w:sz w:val="22"/>
              <w:szCs w:val="22"/>
            </w:rPr>
          </w:pPr>
          <w:hyperlink w:anchor="_heading=h.46r0co2">
            <w:r>
              <w:rPr>
                <w:rFonts w:ascii="Cambria" w:eastAsia="Cambria" w:hAnsi="Cambria" w:cs="Cambria"/>
                <w:color w:val="000000"/>
              </w:rPr>
              <w:t>M1 QESS : tutorat</w:t>
            </w:r>
            <w:r>
              <w:rPr>
                <w:rFonts w:ascii="Cambria" w:eastAsia="Cambria" w:hAnsi="Cambria" w:cs="Cambria"/>
                <w:color w:val="000000"/>
              </w:rPr>
              <w:tab/>
              <w:t>12</w:t>
            </w:r>
          </w:hyperlink>
        </w:p>
        <w:p w14:paraId="26B52C7F" w14:textId="77777777" w:rsidR="00EA3D88" w:rsidRDefault="00EA3D88">
          <w:pPr>
            <w:pBdr>
              <w:top w:val="nil"/>
              <w:left w:val="nil"/>
              <w:bottom w:val="nil"/>
              <w:right w:val="nil"/>
              <w:between w:val="nil"/>
            </w:pBdr>
            <w:tabs>
              <w:tab w:val="right" w:pos="9062"/>
            </w:tabs>
            <w:ind w:left="238" w:firstLine="119"/>
            <w:rPr>
              <w:rFonts w:ascii="Cambria" w:eastAsia="Cambria" w:hAnsi="Cambria" w:cs="Cambria"/>
              <w:color w:val="000000"/>
              <w:sz w:val="22"/>
              <w:szCs w:val="22"/>
            </w:rPr>
          </w:pPr>
          <w:hyperlink w:anchor="_heading=h.2lwamvv">
            <w:r>
              <w:rPr>
                <w:rFonts w:ascii="Cambria" w:eastAsia="Cambria" w:hAnsi="Cambria" w:cs="Cambria"/>
                <w:color w:val="000000"/>
              </w:rPr>
              <w:t>Directeur.ices de mémoire de recherche (M1 PDI et M2)</w:t>
            </w:r>
            <w:r>
              <w:rPr>
                <w:rFonts w:ascii="Cambria" w:eastAsia="Cambria" w:hAnsi="Cambria" w:cs="Cambria"/>
                <w:color w:val="000000"/>
              </w:rPr>
              <w:tab/>
              <w:t>12</w:t>
            </w:r>
          </w:hyperlink>
        </w:p>
        <w:p w14:paraId="0F78C1CE" w14:textId="77777777" w:rsidR="00EA3D88" w:rsidRDefault="00EA3D88">
          <w:pPr>
            <w:pBdr>
              <w:top w:val="nil"/>
              <w:left w:val="nil"/>
              <w:bottom w:val="nil"/>
              <w:right w:val="nil"/>
              <w:between w:val="nil"/>
            </w:pBdr>
            <w:tabs>
              <w:tab w:val="right" w:pos="9062"/>
            </w:tabs>
            <w:ind w:left="238" w:firstLine="119"/>
            <w:rPr>
              <w:rFonts w:ascii="Cambria" w:eastAsia="Cambria" w:hAnsi="Cambria" w:cs="Cambria"/>
              <w:color w:val="000000"/>
              <w:sz w:val="22"/>
              <w:szCs w:val="22"/>
            </w:rPr>
          </w:pPr>
          <w:hyperlink w:anchor="_heading=h.111kx3o">
            <w:r>
              <w:rPr>
                <w:rFonts w:ascii="Cambria" w:eastAsia="Cambria" w:hAnsi="Cambria" w:cs="Cambria"/>
                <w:color w:val="000000"/>
              </w:rPr>
              <w:t>Direction de parcours</w:t>
            </w:r>
            <w:r>
              <w:rPr>
                <w:rFonts w:ascii="Cambria" w:eastAsia="Cambria" w:hAnsi="Cambria" w:cs="Cambria"/>
                <w:color w:val="000000"/>
              </w:rPr>
              <w:tab/>
              <w:t>12</w:t>
            </w:r>
          </w:hyperlink>
        </w:p>
        <w:p w14:paraId="26AFC21F" w14:textId="77777777" w:rsidR="00EA3D88" w:rsidRDefault="00EA3D88">
          <w:pPr>
            <w:pBdr>
              <w:top w:val="nil"/>
              <w:left w:val="nil"/>
              <w:bottom w:val="nil"/>
              <w:right w:val="nil"/>
              <w:between w:val="nil"/>
            </w:pBdr>
            <w:tabs>
              <w:tab w:val="right" w:pos="9062"/>
            </w:tabs>
            <w:spacing w:before="120"/>
            <w:rPr>
              <w:rFonts w:ascii="Cambria" w:eastAsia="Cambria" w:hAnsi="Cambria" w:cs="Cambria"/>
              <w:color w:val="000000"/>
              <w:sz w:val="22"/>
              <w:szCs w:val="22"/>
            </w:rPr>
          </w:pPr>
          <w:hyperlink w:anchor="_heading=h.3l18frh">
            <w:r>
              <w:rPr>
                <w:rFonts w:ascii="Cambria" w:eastAsia="Cambria" w:hAnsi="Cambria" w:cs="Cambria"/>
                <w:b/>
                <w:bCs/>
                <w:color w:val="000000"/>
              </w:rPr>
              <w:t>Stages</w:t>
            </w:r>
            <w:r>
              <w:rPr>
                <w:rFonts w:ascii="Cambria" w:eastAsia="Cambria" w:hAnsi="Cambria" w:cs="Cambria"/>
                <w:b/>
                <w:bCs/>
                <w:color w:val="000000"/>
              </w:rPr>
              <w:tab/>
              <w:t>13</w:t>
            </w:r>
          </w:hyperlink>
        </w:p>
        <w:p w14:paraId="3FB6E146" w14:textId="77777777" w:rsidR="00EA3D88" w:rsidRDefault="00EA3D88">
          <w:pPr>
            <w:pBdr>
              <w:top w:val="nil"/>
              <w:left w:val="nil"/>
              <w:bottom w:val="nil"/>
              <w:right w:val="nil"/>
              <w:between w:val="nil"/>
            </w:pBdr>
            <w:tabs>
              <w:tab w:val="right" w:pos="9062"/>
            </w:tabs>
            <w:spacing w:after="100"/>
            <w:ind w:left="480" w:hanging="122"/>
            <w:rPr>
              <w:rFonts w:ascii="Cambria" w:eastAsia="Cambria" w:hAnsi="Cambria" w:cs="Cambria"/>
              <w:color w:val="000000"/>
              <w:sz w:val="22"/>
              <w:szCs w:val="22"/>
            </w:rPr>
          </w:pPr>
          <w:hyperlink w:anchor="_heading=h.206ipza">
            <w:r>
              <w:rPr>
                <w:rFonts w:ascii="Cambria" w:eastAsia="Cambria" w:hAnsi="Cambria" w:cs="Cambria"/>
                <w:color w:val="000000"/>
              </w:rPr>
              <w:t>Quand faire un stage</w:t>
            </w:r>
            <w:r>
              <w:rPr>
                <w:rFonts w:ascii="Cambria" w:eastAsia="Cambria" w:hAnsi="Cambria" w:cs="Cambria"/>
                <w:color w:val="000000"/>
              </w:rPr>
              <w:tab/>
              <w:t>13</w:t>
            </w:r>
          </w:hyperlink>
        </w:p>
        <w:p w14:paraId="65ED153E" w14:textId="77777777" w:rsidR="00EA3D88" w:rsidRDefault="00EA3D88">
          <w:pPr>
            <w:pBdr>
              <w:top w:val="nil"/>
              <w:left w:val="nil"/>
              <w:bottom w:val="nil"/>
              <w:right w:val="nil"/>
              <w:between w:val="nil"/>
            </w:pBdr>
            <w:tabs>
              <w:tab w:val="right" w:pos="9062"/>
            </w:tabs>
            <w:spacing w:after="100"/>
            <w:ind w:left="480" w:hanging="122"/>
            <w:rPr>
              <w:rFonts w:ascii="Cambria" w:eastAsia="Cambria" w:hAnsi="Cambria" w:cs="Cambria"/>
              <w:color w:val="000000"/>
              <w:sz w:val="22"/>
              <w:szCs w:val="22"/>
            </w:rPr>
          </w:pPr>
          <w:hyperlink w:anchor="_heading=h.25b2l0r">
            <w:r>
              <w:rPr>
                <w:rFonts w:ascii="Cambria" w:eastAsia="Cambria" w:hAnsi="Cambria" w:cs="Cambria"/>
                <w:color w:val="000000"/>
              </w:rPr>
              <w:t>Trouver un stage</w:t>
            </w:r>
            <w:r>
              <w:rPr>
                <w:rFonts w:ascii="Cambria" w:eastAsia="Cambria" w:hAnsi="Cambria" w:cs="Cambria"/>
                <w:color w:val="000000"/>
              </w:rPr>
              <w:tab/>
              <w:t>13</w:t>
            </w:r>
          </w:hyperlink>
        </w:p>
        <w:p w14:paraId="5354CB0E" w14:textId="77777777" w:rsidR="00EA3D88" w:rsidRDefault="00EA3D88">
          <w:pPr>
            <w:pBdr>
              <w:top w:val="nil"/>
              <w:left w:val="nil"/>
              <w:bottom w:val="nil"/>
              <w:right w:val="nil"/>
              <w:between w:val="nil"/>
            </w:pBdr>
            <w:tabs>
              <w:tab w:val="right" w:pos="9062"/>
            </w:tabs>
            <w:spacing w:after="100"/>
            <w:ind w:left="480" w:hanging="122"/>
            <w:rPr>
              <w:rFonts w:ascii="Cambria" w:eastAsia="Cambria" w:hAnsi="Cambria" w:cs="Cambria"/>
              <w:color w:val="000000"/>
              <w:sz w:val="22"/>
              <w:szCs w:val="22"/>
            </w:rPr>
          </w:pPr>
          <w:hyperlink w:anchor="_heading=h.kgcv8k">
            <w:r>
              <w:rPr>
                <w:rFonts w:ascii="Cambria" w:eastAsia="Cambria" w:hAnsi="Cambria" w:cs="Cambria"/>
                <w:color w:val="000000"/>
              </w:rPr>
              <w:t>Règles à respecter</w:t>
            </w:r>
            <w:r>
              <w:rPr>
                <w:rFonts w:ascii="Cambria" w:eastAsia="Cambria" w:hAnsi="Cambria" w:cs="Cambria"/>
                <w:color w:val="000000"/>
              </w:rPr>
              <w:tab/>
              <w:t>13</w:t>
            </w:r>
          </w:hyperlink>
        </w:p>
        <w:p w14:paraId="76FEC8A0" w14:textId="77777777" w:rsidR="00EA3D88" w:rsidRDefault="00EA3D88">
          <w:pPr>
            <w:pBdr>
              <w:top w:val="nil"/>
              <w:left w:val="nil"/>
              <w:bottom w:val="nil"/>
              <w:right w:val="nil"/>
              <w:between w:val="nil"/>
            </w:pBdr>
            <w:tabs>
              <w:tab w:val="right" w:pos="9062"/>
            </w:tabs>
            <w:spacing w:before="120"/>
            <w:rPr>
              <w:rFonts w:ascii="Cambria" w:eastAsia="Cambria" w:hAnsi="Cambria" w:cs="Cambria"/>
              <w:color w:val="000000"/>
              <w:sz w:val="22"/>
              <w:szCs w:val="22"/>
            </w:rPr>
          </w:pPr>
          <w:hyperlink w:anchor="_heading=h.34g0dwd">
            <w:r>
              <w:rPr>
                <w:rFonts w:ascii="Cambria" w:eastAsia="Cambria" w:hAnsi="Cambria" w:cs="Cambria"/>
                <w:b/>
                <w:bCs/>
                <w:color w:val="000000"/>
              </w:rPr>
              <w:t>Aménagements d’études, césure</w:t>
            </w:r>
            <w:r>
              <w:rPr>
                <w:rFonts w:ascii="Cambria" w:eastAsia="Cambria" w:hAnsi="Cambria" w:cs="Cambria"/>
                <w:b/>
                <w:bCs/>
                <w:color w:val="000000"/>
              </w:rPr>
              <w:tab/>
              <w:t>14</w:t>
            </w:r>
          </w:hyperlink>
        </w:p>
        <w:p w14:paraId="27639B96" w14:textId="77777777" w:rsidR="00EA3D88" w:rsidRDefault="00EA3D88">
          <w:pPr>
            <w:pBdr>
              <w:top w:val="nil"/>
              <w:left w:val="nil"/>
              <w:bottom w:val="nil"/>
              <w:right w:val="nil"/>
              <w:between w:val="nil"/>
            </w:pBdr>
            <w:tabs>
              <w:tab w:val="right" w:pos="9062"/>
            </w:tabs>
            <w:ind w:left="238" w:firstLine="119"/>
            <w:rPr>
              <w:rFonts w:ascii="Cambria" w:eastAsia="Cambria" w:hAnsi="Cambria" w:cs="Cambria"/>
              <w:color w:val="000000"/>
              <w:sz w:val="22"/>
              <w:szCs w:val="22"/>
            </w:rPr>
          </w:pPr>
          <w:hyperlink w:anchor="_heading=h.1jlao46">
            <w:r>
              <w:rPr>
                <w:rFonts w:ascii="Cambria" w:eastAsia="Cambria" w:hAnsi="Cambria" w:cs="Cambria"/>
                <w:color w:val="000000"/>
              </w:rPr>
              <w:t>Aménagement d’études : dès la rentrée</w:t>
            </w:r>
            <w:r>
              <w:rPr>
                <w:rFonts w:ascii="Cambria" w:eastAsia="Cambria" w:hAnsi="Cambria" w:cs="Cambria"/>
                <w:color w:val="000000"/>
              </w:rPr>
              <w:tab/>
              <w:t>14</w:t>
            </w:r>
          </w:hyperlink>
        </w:p>
        <w:p w14:paraId="33548DE7" w14:textId="77777777" w:rsidR="00EA3D88" w:rsidRDefault="00EA3D88">
          <w:pPr>
            <w:pBdr>
              <w:top w:val="nil"/>
              <w:left w:val="nil"/>
              <w:bottom w:val="nil"/>
              <w:right w:val="nil"/>
              <w:between w:val="nil"/>
            </w:pBdr>
            <w:tabs>
              <w:tab w:val="right" w:pos="9062"/>
            </w:tabs>
            <w:ind w:left="238" w:firstLine="119"/>
            <w:rPr>
              <w:rFonts w:ascii="Cambria" w:eastAsia="Cambria" w:hAnsi="Cambria" w:cs="Cambria"/>
              <w:color w:val="000000"/>
              <w:sz w:val="22"/>
              <w:szCs w:val="22"/>
            </w:rPr>
          </w:pPr>
          <w:hyperlink w:anchor="_heading=h.43ky6rz">
            <w:r>
              <w:rPr>
                <w:rFonts w:ascii="Cambria" w:eastAsia="Cambria" w:hAnsi="Cambria" w:cs="Cambria"/>
                <w:color w:val="000000"/>
              </w:rPr>
              <w:t>Validation et redoublement</w:t>
            </w:r>
            <w:r>
              <w:rPr>
                <w:rFonts w:ascii="Cambria" w:eastAsia="Cambria" w:hAnsi="Cambria" w:cs="Cambria"/>
                <w:color w:val="000000"/>
              </w:rPr>
              <w:tab/>
              <w:t>14</w:t>
            </w:r>
          </w:hyperlink>
        </w:p>
        <w:p w14:paraId="4DD4AA8A" w14:textId="77777777" w:rsidR="00EA3D88" w:rsidRDefault="00EA3D88">
          <w:pPr>
            <w:pBdr>
              <w:top w:val="nil"/>
              <w:left w:val="nil"/>
              <w:bottom w:val="nil"/>
              <w:right w:val="nil"/>
              <w:between w:val="nil"/>
            </w:pBdr>
            <w:tabs>
              <w:tab w:val="right" w:pos="9062"/>
            </w:tabs>
            <w:ind w:left="238" w:firstLine="119"/>
            <w:rPr>
              <w:rFonts w:ascii="Cambria" w:eastAsia="Cambria" w:hAnsi="Cambria" w:cs="Cambria"/>
              <w:color w:val="000000"/>
              <w:sz w:val="22"/>
              <w:szCs w:val="22"/>
            </w:rPr>
          </w:pPr>
          <w:hyperlink w:anchor="_heading=h.2iq8gzs">
            <w:r>
              <w:rPr>
                <w:rFonts w:ascii="Cambria" w:eastAsia="Cambria" w:hAnsi="Cambria" w:cs="Cambria"/>
                <w:color w:val="000000"/>
              </w:rPr>
              <w:t>Césure</w:t>
            </w:r>
            <w:r>
              <w:rPr>
                <w:rFonts w:ascii="Cambria" w:eastAsia="Cambria" w:hAnsi="Cambria" w:cs="Cambria"/>
                <w:color w:val="000000"/>
              </w:rPr>
              <w:tab/>
              <w:t>14</w:t>
            </w:r>
          </w:hyperlink>
        </w:p>
        <w:p w14:paraId="729F3EE1" w14:textId="77777777" w:rsidR="00EA3D88" w:rsidRDefault="00EA3D88">
          <w:pPr>
            <w:pBdr>
              <w:top w:val="nil"/>
              <w:left w:val="nil"/>
              <w:bottom w:val="nil"/>
              <w:right w:val="nil"/>
              <w:between w:val="nil"/>
            </w:pBdr>
            <w:tabs>
              <w:tab w:val="right" w:pos="9062"/>
            </w:tabs>
            <w:ind w:left="238" w:firstLine="119"/>
            <w:rPr>
              <w:rFonts w:ascii="Cambria" w:eastAsia="Cambria" w:hAnsi="Cambria" w:cs="Cambria"/>
              <w:color w:val="000000"/>
              <w:sz w:val="22"/>
              <w:szCs w:val="22"/>
            </w:rPr>
          </w:pPr>
          <w:hyperlink w:anchor="_heading=h.xvir7l">
            <w:r>
              <w:rPr>
                <w:rFonts w:ascii="Cambria" w:eastAsia="Cambria" w:hAnsi="Cambria" w:cs="Cambria"/>
                <w:color w:val="000000"/>
              </w:rPr>
              <w:t>Préparation de l’agrégation de SES</w:t>
            </w:r>
            <w:r>
              <w:rPr>
                <w:rFonts w:ascii="Cambria" w:eastAsia="Cambria" w:hAnsi="Cambria" w:cs="Cambria"/>
                <w:color w:val="000000"/>
              </w:rPr>
              <w:tab/>
              <w:t>15</w:t>
            </w:r>
          </w:hyperlink>
        </w:p>
        <w:p w14:paraId="623C3A44" w14:textId="77777777" w:rsidR="00EA3D88" w:rsidRDefault="00EA3D88">
          <w:pPr>
            <w:pBdr>
              <w:top w:val="nil"/>
              <w:left w:val="nil"/>
              <w:bottom w:val="nil"/>
              <w:right w:val="nil"/>
              <w:between w:val="nil"/>
            </w:pBdr>
            <w:tabs>
              <w:tab w:val="right" w:pos="9062"/>
            </w:tabs>
            <w:spacing w:before="120"/>
            <w:rPr>
              <w:rFonts w:ascii="Cambria" w:eastAsia="Cambria" w:hAnsi="Cambria" w:cs="Cambria"/>
              <w:color w:val="000000"/>
              <w:sz w:val="22"/>
              <w:szCs w:val="22"/>
            </w:rPr>
          </w:pPr>
          <w:hyperlink w:anchor="_heading=h.6jgion1j21uj">
            <w:r>
              <w:rPr>
                <w:rFonts w:ascii="Cambria" w:eastAsia="Cambria" w:hAnsi="Cambria" w:cs="Cambria"/>
                <w:b/>
                <w:bCs/>
                <w:color w:val="000000"/>
              </w:rPr>
              <w:t>Candidature aux bourses doctorales</w:t>
            </w:r>
            <w:r>
              <w:rPr>
                <w:rFonts w:ascii="Cambria" w:eastAsia="Cambria" w:hAnsi="Cambria" w:cs="Cambria"/>
                <w:b/>
                <w:bCs/>
                <w:color w:val="000000"/>
              </w:rPr>
              <w:tab/>
              <w:t>15</w:t>
            </w:r>
          </w:hyperlink>
        </w:p>
        <w:p w14:paraId="3B943EB6" w14:textId="77777777" w:rsidR="00EA3D88" w:rsidRDefault="00EA3D88">
          <w:pPr>
            <w:pBdr>
              <w:top w:val="nil"/>
              <w:left w:val="nil"/>
              <w:bottom w:val="nil"/>
              <w:right w:val="nil"/>
              <w:between w:val="nil"/>
            </w:pBdr>
            <w:tabs>
              <w:tab w:val="right" w:pos="9062"/>
            </w:tabs>
            <w:spacing w:before="120"/>
            <w:rPr>
              <w:rFonts w:ascii="Cambria" w:eastAsia="Cambria" w:hAnsi="Cambria" w:cs="Cambria"/>
              <w:color w:val="000000"/>
              <w:sz w:val="22"/>
              <w:szCs w:val="22"/>
            </w:rPr>
          </w:pPr>
          <w:hyperlink w:anchor="_heading=h.3hv69ve">
            <w:r>
              <w:rPr>
                <w:rFonts w:ascii="Cambria" w:eastAsia="Cambria" w:hAnsi="Cambria" w:cs="Cambria"/>
                <w:b/>
                <w:bCs/>
                <w:color w:val="000000"/>
              </w:rPr>
              <w:t>Accès à internet par Eduroam</w:t>
            </w:r>
            <w:r>
              <w:rPr>
                <w:rFonts w:ascii="Cambria" w:eastAsia="Cambria" w:hAnsi="Cambria" w:cs="Cambria"/>
                <w:b/>
                <w:bCs/>
                <w:color w:val="000000"/>
              </w:rPr>
              <w:tab/>
              <w:t>16</w:t>
            </w:r>
          </w:hyperlink>
        </w:p>
        <w:p w14:paraId="41369732" w14:textId="77777777" w:rsidR="00EA3D88" w:rsidRDefault="00EA3D88">
          <w:pPr>
            <w:pBdr>
              <w:top w:val="nil"/>
              <w:left w:val="nil"/>
              <w:bottom w:val="nil"/>
              <w:right w:val="nil"/>
              <w:between w:val="nil"/>
            </w:pBdr>
            <w:tabs>
              <w:tab w:val="right" w:pos="9062"/>
            </w:tabs>
            <w:ind w:left="238" w:firstLine="119"/>
            <w:rPr>
              <w:rFonts w:ascii="Cambria" w:eastAsia="Cambria" w:hAnsi="Cambria" w:cs="Cambria"/>
              <w:color w:val="000000"/>
              <w:sz w:val="22"/>
              <w:szCs w:val="22"/>
            </w:rPr>
          </w:pPr>
          <w:hyperlink w:anchor="_heading=h.1x0gk37">
            <w:r>
              <w:rPr>
                <w:rFonts w:ascii="Cambria" w:eastAsia="Cambria" w:hAnsi="Cambria" w:cs="Cambria"/>
                <w:color w:val="000000"/>
              </w:rPr>
              <w:t>Services informatiques</w:t>
            </w:r>
            <w:r>
              <w:rPr>
                <w:rFonts w:ascii="Cambria" w:eastAsia="Cambria" w:hAnsi="Cambria" w:cs="Cambria"/>
                <w:color w:val="000000"/>
              </w:rPr>
              <w:tab/>
              <w:t>16</w:t>
            </w:r>
          </w:hyperlink>
        </w:p>
        <w:p w14:paraId="66533327" w14:textId="77777777" w:rsidR="00EA3D88" w:rsidRDefault="00EA3D88">
          <w:pPr>
            <w:pBdr>
              <w:top w:val="nil"/>
              <w:left w:val="nil"/>
              <w:bottom w:val="nil"/>
              <w:right w:val="nil"/>
              <w:between w:val="nil"/>
            </w:pBdr>
            <w:tabs>
              <w:tab w:val="right" w:pos="9062"/>
            </w:tabs>
            <w:spacing w:before="120"/>
            <w:rPr>
              <w:rFonts w:ascii="Cambria" w:eastAsia="Cambria" w:hAnsi="Cambria" w:cs="Cambria"/>
              <w:color w:val="000000"/>
              <w:sz w:val="22"/>
              <w:szCs w:val="22"/>
            </w:rPr>
          </w:pPr>
          <w:hyperlink w:anchor="_heading=h.4h042r0">
            <w:r>
              <w:rPr>
                <w:rFonts w:ascii="Cambria" w:eastAsia="Cambria" w:hAnsi="Cambria" w:cs="Cambria"/>
                <w:b/>
                <w:bCs/>
                <w:color w:val="000000"/>
              </w:rPr>
              <w:t>Vie étudiante</w:t>
            </w:r>
            <w:r>
              <w:rPr>
                <w:rFonts w:ascii="Cambria" w:eastAsia="Cambria" w:hAnsi="Cambria" w:cs="Cambria"/>
                <w:b/>
                <w:bCs/>
                <w:color w:val="000000"/>
              </w:rPr>
              <w:tab/>
              <w:t>17</w:t>
            </w:r>
          </w:hyperlink>
        </w:p>
        <w:p w14:paraId="20DE3EC7" w14:textId="77777777" w:rsidR="00EA3D88" w:rsidRDefault="00EA3D88">
          <w:pPr>
            <w:pBdr>
              <w:top w:val="nil"/>
              <w:left w:val="nil"/>
              <w:bottom w:val="nil"/>
              <w:right w:val="nil"/>
              <w:between w:val="nil"/>
            </w:pBdr>
            <w:tabs>
              <w:tab w:val="right" w:pos="9062"/>
            </w:tabs>
            <w:ind w:left="238" w:firstLine="119"/>
            <w:rPr>
              <w:rFonts w:ascii="Cambria" w:eastAsia="Cambria" w:hAnsi="Cambria" w:cs="Cambria"/>
              <w:color w:val="000000"/>
              <w:sz w:val="22"/>
              <w:szCs w:val="22"/>
            </w:rPr>
          </w:pPr>
          <w:hyperlink w:anchor="_heading=h.2w5ecyt">
            <w:r>
              <w:rPr>
                <w:rFonts w:ascii="Cambria" w:eastAsia="Cambria" w:hAnsi="Cambria" w:cs="Cambria"/>
                <w:color w:val="000000"/>
              </w:rPr>
              <w:t>Sport</w:t>
            </w:r>
            <w:r>
              <w:rPr>
                <w:rFonts w:ascii="Cambria" w:eastAsia="Cambria" w:hAnsi="Cambria" w:cs="Cambria"/>
                <w:color w:val="000000"/>
              </w:rPr>
              <w:tab/>
              <w:t>17</w:t>
            </w:r>
          </w:hyperlink>
        </w:p>
        <w:p w14:paraId="091B2972" w14:textId="77777777" w:rsidR="00EA3D88" w:rsidRDefault="00EA3D88">
          <w:pPr>
            <w:pBdr>
              <w:top w:val="nil"/>
              <w:left w:val="nil"/>
              <w:bottom w:val="nil"/>
              <w:right w:val="nil"/>
              <w:between w:val="nil"/>
            </w:pBdr>
            <w:tabs>
              <w:tab w:val="right" w:pos="9062"/>
            </w:tabs>
            <w:ind w:left="238" w:firstLine="119"/>
            <w:rPr>
              <w:rFonts w:ascii="Cambria" w:eastAsia="Cambria" w:hAnsi="Cambria" w:cs="Cambria"/>
              <w:color w:val="000000"/>
              <w:sz w:val="22"/>
              <w:szCs w:val="22"/>
            </w:rPr>
          </w:pPr>
          <w:hyperlink w:anchor="_heading=h.1baon6m">
            <w:r>
              <w:rPr>
                <w:rFonts w:ascii="Cambria" w:eastAsia="Cambria" w:hAnsi="Cambria" w:cs="Cambria"/>
                <w:color w:val="000000"/>
              </w:rPr>
              <w:t>Espaces de travail</w:t>
            </w:r>
            <w:r>
              <w:rPr>
                <w:rFonts w:ascii="Cambria" w:eastAsia="Cambria" w:hAnsi="Cambria" w:cs="Cambria"/>
                <w:color w:val="000000"/>
              </w:rPr>
              <w:tab/>
              <w:t>17</w:t>
            </w:r>
          </w:hyperlink>
        </w:p>
        <w:p w14:paraId="7211A306" w14:textId="77777777" w:rsidR="00EA3D88" w:rsidRDefault="00EA3D88">
          <w:pPr>
            <w:pBdr>
              <w:top w:val="nil"/>
              <w:left w:val="nil"/>
              <w:bottom w:val="nil"/>
              <w:right w:val="nil"/>
              <w:between w:val="nil"/>
            </w:pBdr>
            <w:tabs>
              <w:tab w:val="right" w:pos="9062"/>
            </w:tabs>
            <w:ind w:left="238" w:firstLine="119"/>
            <w:rPr>
              <w:rFonts w:ascii="Cambria" w:eastAsia="Cambria" w:hAnsi="Cambria" w:cs="Cambria"/>
              <w:color w:val="000000"/>
              <w:sz w:val="22"/>
              <w:szCs w:val="22"/>
            </w:rPr>
          </w:pPr>
          <w:hyperlink w:anchor="_heading=h.3vac5uf">
            <w:r>
              <w:rPr>
                <w:rFonts w:ascii="Cambria" w:eastAsia="Cambria" w:hAnsi="Cambria" w:cs="Cambria"/>
                <w:color w:val="000000"/>
              </w:rPr>
              <w:t>Distanciel</w:t>
            </w:r>
            <w:r>
              <w:rPr>
                <w:rFonts w:ascii="Cambria" w:eastAsia="Cambria" w:hAnsi="Cambria" w:cs="Cambria"/>
                <w:color w:val="000000"/>
              </w:rPr>
              <w:tab/>
              <w:t>17</w:t>
            </w:r>
          </w:hyperlink>
        </w:p>
        <w:p w14:paraId="29A80841" w14:textId="77777777" w:rsidR="00EA3D88" w:rsidRDefault="00EA3D88">
          <w:pPr>
            <w:pBdr>
              <w:top w:val="nil"/>
              <w:left w:val="nil"/>
              <w:bottom w:val="nil"/>
              <w:right w:val="nil"/>
              <w:between w:val="nil"/>
            </w:pBdr>
            <w:tabs>
              <w:tab w:val="right" w:pos="9062"/>
            </w:tabs>
            <w:ind w:left="238" w:firstLine="119"/>
            <w:rPr>
              <w:rFonts w:ascii="Cambria" w:eastAsia="Cambria" w:hAnsi="Cambria" w:cs="Cambria"/>
              <w:color w:val="000000"/>
              <w:sz w:val="22"/>
              <w:szCs w:val="22"/>
            </w:rPr>
          </w:pPr>
          <w:hyperlink w:anchor="_heading=h.2afmg28">
            <w:r>
              <w:rPr>
                <w:rFonts w:ascii="Cambria" w:eastAsia="Cambria" w:hAnsi="Cambria" w:cs="Cambria"/>
                <w:color w:val="000000"/>
              </w:rPr>
              <w:t>Lutte contre le harcèlement et les violences sexuelles et sexistes</w:t>
            </w:r>
            <w:r>
              <w:rPr>
                <w:rFonts w:ascii="Cambria" w:eastAsia="Cambria" w:hAnsi="Cambria" w:cs="Cambria"/>
                <w:color w:val="000000"/>
              </w:rPr>
              <w:tab/>
              <w:t>17</w:t>
            </w:r>
          </w:hyperlink>
        </w:p>
        <w:p w14:paraId="2E516ED2" w14:textId="77777777" w:rsidR="00EA3D88" w:rsidRDefault="00EA3D88">
          <w:pPr>
            <w:pBdr>
              <w:top w:val="nil"/>
              <w:left w:val="nil"/>
              <w:bottom w:val="nil"/>
              <w:right w:val="nil"/>
              <w:between w:val="nil"/>
            </w:pBdr>
            <w:tabs>
              <w:tab w:val="right" w:pos="9062"/>
            </w:tabs>
            <w:ind w:left="238" w:firstLine="119"/>
            <w:rPr>
              <w:rFonts w:ascii="Cambria" w:eastAsia="Cambria" w:hAnsi="Cambria" w:cs="Cambria"/>
              <w:color w:val="000000"/>
              <w:sz w:val="22"/>
              <w:szCs w:val="22"/>
            </w:rPr>
          </w:pPr>
          <w:hyperlink w:anchor="_heading=h.pkwqa1">
            <w:r>
              <w:rPr>
                <w:rFonts w:ascii="Cambria" w:eastAsia="Cambria" w:hAnsi="Cambria" w:cs="Cambria"/>
                <w:color w:val="000000"/>
              </w:rPr>
              <w:t>Soutien psychologique, santé, handicap</w:t>
            </w:r>
            <w:r>
              <w:rPr>
                <w:rFonts w:ascii="Cambria" w:eastAsia="Cambria" w:hAnsi="Cambria" w:cs="Cambria"/>
                <w:color w:val="000000"/>
              </w:rPr>
              <w:tab/>
              <w:t>17</w:t>
            </w:r>
          </w:hyperlink>
        </w:p>
        <w:p w14:paraId="05153387" w14:textId="77777777" w:rsidR="00EA3D88" w:rsidRDefault="00EA3D88">
          <w:pPr>
            <w:pBdr>
              <w:top w:val="nil"/>
              <w:left w:val="nil"/>
              <w:bottom w:val="nil"/>
              <w:right w:val="nil"/>
              <w:between w:val="nil"/>
            </w:pBdr>
            <w:tabs>
              <w:tab w:val="right" w:pos="9062"/>
            </w:tabs>
            <w:spacing w:after="100"/>
            <w:ind w:left="480" w:hanging="122"/>
            <w:rPr>
              <w:rFonts w:ascii="Cambria" w:eastAsia="Cambria" w:hAnsi="Cambria" w:cs="Cambria"/>
              <w:color w:val="000000"/>
              <w:sz w:val="22"/>
              <w:szCs w:val="22"/>
            </w:rPr>
          </w:pPr>
          <w:hyperlink w:anchor="_heading=h.39kk8xu">
            <w:r>
              <w:rPr>
                <w:rFonts w:ascii="Cambria" w:eastAsia="Cambria" w:hAnsi="Cambria" w:cs="Cambria"/>
                <w:color w:val="000000"/>
              </w:rPr>
              <w:t>À l’EHESS :</w:t>
            </w:r>
            <w:r>
              <w:rPr>
                <w:rFonts w:ascii="Cambria" w:eastAsia="Cambria" w:hAnsi="Cambria" w:cs="Cambria"/>
                <w:color w:val="000000"/>
              </w:rPr>
              <w:tab/>
              <w:t>17</w:t>
            </w:r>
          </w:hyperlink>
        </w:p>
        <w:p w14:paraId="19666F3A" w14:textId="77777777" w:rsidR="00EA3D88" w:rsidRDefault="00EA3D88">
          <w:pPr>
            <w:pBdr>
              <w:top w:val="nil"/>
              <w:left w:val="nil"/>
              <w:bottom w:val="nil"/>
              <w:right w:val="nil"/>
              <w:between w:val="nil"/>
            </w:pBdr>
            <w:tabs>
              <w:tab w:val="right" w:pos="9062"/>
            </w:tabs>
            <w:spacing w:after="100"/>
            <w:ind w:left="480" w:hanging="122"/>
            <w:rPr>
              <w:rFonts w:ascii="Cambria" w:eastAsia="Cambria" w:hAnsi="Cambria" w:cs="Cambria"/>
              <w:color w:val="000000"/>
              <w:sz w:val="22"/>
              <w:szCs w:val="22"/>
            </w:rPr>
          </w:pPr>
          <w:hyperlink w:anchor="_heading=h.1opuj5n">
            <w:r>
              <w:rPr>
                <w:rFonts w:ascii="Cambria" w:eastAsia="Cambria" w:hAnsi="Cambria" w:cs="Cambria"/>
                <w:color w:val="000000"/>
              </w:rPr>
              <w:t>Côté ENS PSL :</w:t>
            </w:r>
            <w:r>
              <w:rPr>
                <w:rFonts w:ascii="Cambria" w:eastAsia="Cambria" w:hAnsi="Cambria" w:cs="Cambria"/>
                <w:color w:val="000000"/>
              </w:rPr>
              <w:tab/>
              <w:t>17</w:t>
            </w:r>
          </w:hyperlink>
        </w:p>
        <w:p w14:paraId="09C5CBDB" w14:textId="77777777" w:rsidR="00EA3D88" w:rsidRDefault="00EA3D88">
          <w:pPr>
            <w:pBdr>
              <w:top w:val="nil"/>
              <w:left w:val="nil"/>
              <w:bottom w:val="nil"/>
              <w:right w:val="nil"/>
              <w:between w:val="nil"/>
            </w:pBdr>
            <w:tabs>
              <w:tab w:val="right" w:pos="9062"/>
            </w:tabs>
            <w:spacing w:before="120"/>
            <w:rPr>
              <w:rFonts w:ascii="Cambria" w:eastAsia="Cambria" w:hAnsi="Cambria" w:cs="Cambria"/>
              <w:color w:val="000000"/>
              <w:sz w:val="22"/>
              <w:szCs w:val="22"/>
            </w:rPr>
          </w:pPr>
          <w:hyperlink w:anchor="_heading=h.48pi1tg">
            <w:r>
              <w:rPr>
                <w:rFonts w:ascii="Cambria" w:eastAsia="Cambria" w:hAnsi="Cambria" w:cs="Cambria"/>
                <w:b/>
                <w:bCs/>
                <w:color w:val="000000"/>
              </w:rPr>
              <w:t>Plan du campus Jourdan</w:t>
            </w:r>
            <w:r>
              <w:rPr>
                <w:rFonts w:ascii="Cambria" w:eastAsia="Cambria" w:hAnsi="Cambria" w:cs="Cambria"/>
                <w:b/>
                <w:bCs/>
                <w:color w:val="000000"/>
              </w:rPr>
              <w:tab/>
              <w:t>18</w:t>
            </w:r>
          </w:hyperlink>
        </w:p>
        <w:p w14:paraId="042A447D" w14:textId="77777777" w:rsidR="00EA3D88" w:rsidRDefault="00000000">
          <w:pPr>
            <w:rPr>
              <w:rFonts w:ascii="Cambria" w:eastAsia="Cambria" w:hAnsi="Cambria" w:cs="Cambria"/>
            </w:rPr>
          </w:pPr>
          <w:r>
            <w:fldChar w:fldCharType="end"/>
          </w:r>
        </w:p>
      </w:sdtContent>
    </w:sdt>
    <w:p w14:paraId="64921E2A" w14:textId="77777777" w:rsidR="00EA3D88" w:rsidRDefault="00EA3D88">
      <w:pPr>
        <w:rPr>
          <w:rFonts w:ascii="Cambria" w:eastAsia="Cambria" w:hAnsi="Cambria" w:cs="Cambria"/>
        </w:rPr>
      </w:pPr>
    </w:p>
    <w:p w14:paraId="549C1849" w14:textId="77777777" w:rsidR="00EA3D88" w:rsidRDefault="00000000">
      <w:pPr>
        <w:rPr>
          <w:rFonts w:ascii="Cambria" w:eastAsia="Cambria" w:hAnsi="Cambria" w:cs="Cambria"/>
          <w:b/>
          <w:bCs/>
          <w:color w:val="366091"/>
          <w:sz w:val="40"/>
          <w:szCs w:val="40"/>
        </w:rPr>
      </w:pPr>
      <w:r>
        <w:br w:type="page"/>
      </w:r>
    </w:p>
    <w:p w14:paraId="035C78FF" w14:textId="77777777" w:rsidR="00EA3D88" w:rsidRDefault="00000000">
      <w:pPr>
        <w:pStyle w:val="Titre1"/>
        <w:tabs>
          <w:tab w:val="left" w:pos="5830"/>
        </w:tabs>
      </w:pPr>
      <w:bookmarkStart w:id="1" w:name="_heading=h.3whwml4" w:colFirst="0" w:colLast="0"/>
      <w:bookmarkEnd w:id="1"/>
      <w:r>
        <w:lastRenderedPageBreak/>
        <w:t>Contacts</w:t>
      </w:r>
    </w:p>
    <w:p w14:paraId="0D9A8543" w14:textId="77777777" w:rsidR="00EA3D88" w:rsidRDefault="00000000">
      <w:pPr>
        <w:rPr>
          <w:rFonts w:ascii="Cambria" w:eastAsia="Cambria" w:hAnsi="Cambria" w:cs="Cambria"/>
        </w:rPr>
      </w:pPr>
      <w:r>
        <w:rPr>
          <w:rFonts w:ascii="Cambria" w:eastAsia="Cambria" w:hAnsi="Cambria" w:cs="Cambria"/>
        </w:rPr>
        <w:t>Les adresses suivantes écrivent à la direction du parcours + secrétariat :</w:t>
      </w:r>
    </w:p>
    <w:p w14:paraId="7BF71EC6" w14:textId="77777777" w:rsidR="00EA3D88" w:rsidRDefault="00EA3D88">
      <w:pPr>
        <w:rPr>
          <w:rFonts w:ascii="Cambria" w:eastAsia="Cambria" w:hAnsi="Cambria" w:cs="Cambria"/>
        </w:rPr>
      </w:pPr>
      <w:hyperlink r:id="rId14">
        <w:r>
          <w:rPr>
            <w:rFonts w:ascii="Cambria" w:eastAsia="Cambria" w:hAnsi="Cambria" w:cs="Cambria"/>
            <w:color w:val="366091"/>
            <w:u w:val="single"/>
          </w:rPr>
          <w:t>master-pdi@ehess.fr</w:t>
        </w:r>
      </w:hyperlink>
    </w:p>
    <w:p w14:paraId="52647E0D" w14:textId="77777777" w:rsidR="00EA3D88" w:rsidRDefault="00EA3D88">
      <w:pPr>
        <w:rPr>
          <w:rFonts w:ascii="Cambria" w:eastAsia="Cambria" w:hAnsi="Cambria" w:cs="Cambria"/>
        </w:rPr>
      </w:pPr>
      <w:hyperlink r:id="rId15">
        <w:r>
          <w:rPr>
            <w:rFonts w:ascii="Cambria" w:eastAsia="Cambria" w:hAnsi="Cambria" w:cs="Cambria"/>
            <w:color w:val="366091"/>
            <w:u w:val="single"/>
          </w:rPr>
          <w:t>master-qess@ehess.fr</w:t>
        </w:r>
      </w:hyperlink>
      <w:r>
        <w:rPr>
          <w:rFonts w:ascii="Cambria" w:eastAsia="Cambria" w:hAnsi="Cambria" w:cs="Cambria"/>
        </w:rPr>
        <w:t xml:space="preserve"> </w:t>
      </w:r>
    </w:p>
    <w:p w14:paraId="744496C1" w14:textId="77777777" w:rsidR="00EA3D88" w:rsidRDefault="00000000">
      <w:pPr>
        <w:rPr>
          <w:rFonts w:ascii="Cambria" w:eastAsia="Cambria" w:hAnsi="Cambria" w:cs="Cambria"/>
        </w:rPr>
      </w:pPr>
      <w:r>
        <w:rPr>
          <w:rFonts w:ascii="Cambria" w:eastAsia="Cambria" w:hAnsi="Cambria" w:cs="Cambria"/>
        </w:rPr>
        <w:t xml:space="preserve">Site web du master : </w:t>
      </w:r>
      <w:hyperlink r:id="rId16">
        <w:r w:rsidR="00EA3D88">
          <w:rPr>
            <w:rFonts w:ascii="Cambria" w:eastAsia="Cambria" w:hAnsi="Cambria" w:cs="Cambria"/>
            <w:color w:val="366091"/>
            <w:u w:val="single"/>
          </w:rPr>
          <w:t>https://master-sciences-sociales.ens.psl.eu/</w:t>
        </w:r>
      </w:hyperlink>
      <w:r>
        <w:rPr>
          <w:rFonts w:ascii="Cambria" w:eastAsia="Cambria" w:hAnsi="Cambria" w:cs="Cambria"/>
        </w:rPr>
        <w:t xml:space="preserve"> </w:t>
      </w:r>
    </w:p>
    <w:p w14:paraId="065868BF" w14:textId="77777777" w:rsidR="00EA3D88" w:rsidRDefault="00000000">
      <w:pPr>
        <w:rPr>
          <w:rFonts w:ascii="Cambria" w:eastAsia="Cambria" w:hAnsi="Cambria" w:cs="Cambria"/>
        </w:rPr>
      </w:pPr>
      <w:r>
        <w:rPr>
          <w:rFonts w:ascii="Cambria" w:eastAsia="Cambria" w:hAnsi="Cambria" w:cs="Cambria"/>
        </w:rPr>
        <w:t>Boîtes aux lettres des enseignant.es de l’ENS, salle R3-28</w:t>
      </w:r>
    </w:p>
    <w:p w14:paraId="08B719F8" w14:textId="77777777" w:rsidR="00EA3D88" w:rsidRDefault="00000000">
      <w:pPr>
        <w:pStyle w:val="Titre3"/>
      </w:pPr>
      <w:bookmarkStart w:id="2" w:name="_heading=h.2bn6wsx" w:colFirst="0" w:colLast="0"/>
      <w:bookmarkEnd w:id="2"/>
      <w:r>
        <w:t>Gestionnaire pédagogique</w:t>
      </w:r>
    </w:p>
    <w:p w14:paraId="736BE382" w14:textId="77777777" w:rsidR="00EA3D88" w:rsidRDefault="00000000">
      <w:pPr>
        <w:rPr>
          <w:rFonts w:ascii="Cambria" w:eastAsia="Cambria" w:hAnsi="Cambria" w:cs="Cambria"/>
        </w:rPr>
      </w:pPr>
      <w:bookmarkStart w:id="3" w:name="_heading=h.1ci93xb" w:colFirst="0" w:colLast="0"/>
      <w:bookmarkEnd w:id="3"/>
      <w:r>
        <w:rPr>
          <w:rFonts w:ascii="Cambria" w:eastAsia="Cambria" w:hAnsi="Cambria" w:cs="Cambria"/>
          <w:b/>
          <w:bCs/>
        </w:rPr>
        <w:t>Cyrille Milutinovic</w:t>
      </w:r>
      <w:r>
        <w:rPr>
          <w:rFonts w:ascii="Cambria" w:eastAsia="Cambria" w:hAnsi="Cambria" w:cs="Cambria"/>
        </w:rPr>
        <w:t xml:space="preserve"> (</w:t>
      </w:r>
      <w:hyperlink r:id="rId17">
        <w:r w:rsidR="00EA3D88">
          <w:rPr>
            <w:rFonts w:ascii="Cambria" w:eastAsia="Cambria" w:hAnsi="Cambria" w:cs="Cambria"/>
            <w:color w:val="366091"/>
            <w:u w:val="single"/>
          </w:rPr>
          <w:t>cyrille.milutinovic@ehess.fr</w:t>
        </w:r>
      </w:hyperlink>
      <w:r>
        <w:rPr>
          <w:rFonts w:ascii="Cambria" w:eastAsia="Cambria" w:hAnsi="Cambria" w:cs="Cambria"/>
        </w:rPr>
        <w:t>)</w:t>
      </w:r>
    </w:p>
    <w:p w14:paraId="0D03D6B5" w14:textId="77777777" w:rsidR="00EA3D88" w:rsidRDefault="00EA3D88">
      <w:pPr>
        <w:rPr>
          <w:rFonts w:ascii="Cambria" w:eastAsia="Cambria" w:hAnsi="Cambria" w:cs="Cambria"/>
        </w:rPr>
      </w:pPr>
      <w:bookmarkStart w:id="4" w:name="_heading=h.scefgfmnkxo7" w:colFirst="0" w:colLast="0"/>
      <w:bookmarkEnd w:id="4"/>
    </w:p>
    <w:p w14:paraId="6750A78E" w14:textId="3288D519" w:rsidR="00EA3D88" w:rsidRDefault="00000000">
      <w:pPr>
        <w:rPr>
          <w:rFonts w:ascii="Cambria" w:eastAsia="Cambria" w:hAnsi="Cambria" w:cs="Cambria"/>
        </w:rPr>
      </w:pPr>
      <w:r>
        <w:rPr>
          <w:rFonts w:ascii="Cambria" w:eastAsia="Cambria" w:hAnsi="Cambria" w:cs="Cambria"/>
        </w:rPr>
        <w:t>Jours de présence à partir de 10h</w:t>
      </w:r>
      <w:r w:rsidR="003B7ADC">
        <w:rPr>
          <w:rFonts w:ascii="Cambria" w:eastAsia="Cambria" w:hAnsi="Cambria" w:cs="Cambria"/>
        </w:rPr>
        <w:t> :</w:t>
      </w:r>
      <w:r>
        <w:rPr>
          <w:rFonts w:ascii="Cambria" w:eastAsia="Cambria" w:hAnsi="Cambria" w:cs="Cambria"/>
        </w:rPr>
        <w:t xml:space="preserve"> lundi, mardi, mercredi</w:t>
      </w:r>
    </w:p>
    <w:p w14:paraId="1C38EF92" w14:textId="4750EE60" w:rsidR="00EA3D88" w:rsidRDefault="00000000">
      <w:pPr>
        <w:rPr>
          <w:rFonts w:ascii="Cambria" w:eastAsia="Cambria" w:hAnsi="Cambria" w:cs="Cambria"/>
        </w:rPr>
      </w:pPr>
      <w:r>
        <w:rPr>
          <w:rFonts w:ascii="Cambria" w:eastAsia="Cambria" w:hAnsi="Cambria" w:cs="Cambria"/>
          <w:b/>
          <w:bCs/>
        </w:rPr>
        <w:t xml:space="preserve">Permanence pour </w:t>
      </w:r>
      <w:proofErr w:type="gramStart"/>
      <w:r>
        <w:rPr>
          <w:rFonts w:ascii="Cambria" w:eastAsia="Cambria" w:hAnsi="Cambria" w:cs="Cambria"/>
          <w:b/>
          <w:bCs/>
        </w:rPr>
        <w:t>les</w:t>
      </w:r>
      <w:r w:rsidR="004623FA">
        <w:rPr>
          <w:rFonts w:ascii="Cambria" w:eastAsia="Cambria" w:hAnsi="Cambria" w:cs="Cambria"/>
          <w:b/>
          <w:bCs/>
        </w:rPr>
        <w:t xml:space="preserve"> </w:t>
      </w:r>
      <w:proofErr w:type="spellStart"/>
      <w:r>
        <w:rPr>
          <w:rFonts w:ascii="Cambria" w:eastAsia="Cambria" w:hAnsi="Cambria" w:cs="Cambria"/>
          <w:b/>
          <w:bCs/>
        </w:rPr>
        <w:t>étudiant</w:t>
      </w:r>
      <w:proofErr w:type="gramEnd"/>
      <w:r>
        <w:rPr>
          <w:rFonts w:ascii="Cambria" w:eastAsia="Cambria" w:hAnsi="Cambria" w:cs="Cambria"/>
          <w:b/>
          <w:bCs/>
        </w:rPr>
        <w:t>·</w:t>
      </w:r>
      <w:proofErr w:type="gramStart"/>
      <w:r>
        <w:rPr>
          <w:rFonts w:ascii="Cambria" w:eastAsia="Cambria" w:hAnsi="Cambria" w:cs="Cambria"/>
          <w:b/>
          <w:bCs/>
        </w:rPr>
        <w:t>es</w:t>
      </w:r>
      <w:proofErr w:type="spellEnd"/>
      <w:r>
        <w:rPr>
          <w:rFonts w:ascii="Cambria" w:eastAsia="Cambria" w:hAnsi="Cambria" w:cs="Cambria"/>
        </w:rPr>
        <w:t>:</w:t>
      </w:r>
      <w:proofErr w:type="gramEnd"/>
      <w:r>
        <w:rPr>
          <w:rFonts w:ascii="Cambria" w:eastAsia="Cambria" w:hAnsi="Cambria" w:cs="Cambria"/>
        </w:rPr>
        <w:t xml:space="preserve"> lundi 10h00 - 12h00 et 14h00 - 18h00</w:t>
      </w:r>
    </w:p>
    <w:p w14:paraId="4F4B669D" w14:textId="02887A69" w:rsidR="00EA3D88" w:rsidRDefault="00000000">
      <w:pPr>
        <w:rPr>
          <w:rFonts w:ascii="Cambria" w:eastAsia="Cambria" w:hAnsi="Cambria" w:cs="Cambria"/>
        </w:rPr>
      </w:pPr>
      <w:proofErr w:type="gramStart"/>
      <w:r>
        <w:rPr>
          <w:rFonts w:ascii="Cambria" w:eastAsia="Cambria" w:hAnsi="Cambria" w:cs="Cambria"/>
        </w:rPr>
        <w:t>mardi</w:t>
      </w:r>
      <w:proofErr w:type="gramEnd"/>
      <w:r>
        <w:rPr>
          <w:rFonts w:ascii="Cambria" w:eastAsia="Cambria" w:hAnsi="Cambria" w:cs="Cambria"/>
        </w:rPr>
        <w:t xml:space="preserve"> 14h00 - 16h00</w:t>
      </w:r>
      <w:r w:rsidR="003B7ADC">
        <w:rPr>
          <w:rFonts w:ascii="Cambria" w:eastAsia="Cambria" w:hAnsi="Cambria" w:cs="Cambria"/>
        </w:rPr>
        <w:t>, mercredi sur rendez-vous</w:t>
      </w:r>
    </w:p>
    <w:p w14:paraId="1AAC862E" w14:textId="77777777" w:rsidR="00EA3D88" w:rsidRDefault="00EA3D88">
      <w:pPr>
        <w:rPr>
          <w:rFonts w:ascii="Cambria" w:eastAsia="Cambria" w:hAnsi="Cambria" w:cs="Cambria"/>
          <w:sz w:val="12"/>
          <w:szCs w:val="12"/>
        </w:rPr>
      </w:pPr>
    </w:p>
    <w:p w14:paraId="67A450D3" w14:textId="77777777" w:rsidR="00EA3D88" w:rsidRDefault="00000000">
      <w:pPr>
        <w:rPr>
          <w:rFonts w:ascii="Cambria" w:eastAsia="Cambria" w:hAnsi="Cambria" w:cs="Cambria"/>
        </w:rPr>
      </w:pPr>
      <w:r>
        <w:rPr>
          <w:rFonts w:ascii="Cambria" w:eastAsia="Cambria" w:hAnsi="Cambria" w:cs="Cambria"/>
        </w:rPr>
        <w:t>Par courriel : jeudi et vendredi 9h00-18h00</w:t>
      </w:r>
    </w:p>
    <w:p w14:paraId="25BD9EBF" w14:textId="77777777" w:rsidR="00EA3D88" w:rsidRDefault="00EA3D88">
      <w:pPr>
        <w:rPr>
          <w:rFonts w:ascii="Cambria" w:eastAsia="Cambria" w:hAnsi="Cambria" w:cs="Cambria"/>
          <w:sz w:val="12"/>
          <w:szCs w:val="12"/>
        </w:rPr>
      </w:pPr>
    </w:p>
    <w:p w14:paraId="767FD508" w14:textId="77777777" w:rsidR="00EA3D88" w:rsidRDefault="00000000">
      <w:pPr>
        <w:ind w:firstLine="0"/>
        <w:rPr>
          <w:rFonts w:ascii="Cambria" w:eastAsia="Cambria" w:hAnsi="Cambria" w:cs="Cambria"/>
        </w:rPr>
      </w:pPr>
      <w:r>
        <w:rPr>
          <w:rFonts w:ascii="Cambria" w:eastAsia="Cambria" w:hAnsi="Cambria" w:cs="Cambria"/>
        </w:rPr>
        <w:t xml:space="preserve">      Bureau R3-29</w:t>
      </w:r>
    </w:p>
    <w:p w14:paraId="211C9755" w14:textId="77777777" w:rsidR="00EA3D88" w:rsidRDefault="00000000">
      <w:pPr>
        <w:rPr>
          <w:rFonts w:ascii="Cambria" w:eastAsia="Cambria" w:hAnsi="Cambria" w:cs="Cambria"/>
        </w:rPr>
      </w:pPr>
      <w:r>
        <w:rPr>
          <w:rFonts w:ascii="Cambria" w:eastAsia="Cambria" w:hAnsi="Cambria" w:cs="Cambria"/>
        </w:rPr>
        <w:t>01 80 52 15 10</w:t>
      </w:r>
    </w:p>
    <w:p w14:paraId="60E6626E" w14:textId="77777777" w:rsidR="00EA3D88" w:rsidRDefault="00000000">
      <w:pPr>
        <w:pStyle w:val="Titre3"/>
      </w:pPr>
      <w:bookmarkStart w:id="5" w:name="_heading=h.qsh70q" w:colFirst="0" w:colLast="0"/>
      <w:bookmarkEnd w:id="5"/>
      <w:r>
        <w:t>Direction du master</w:t>
      </w:r>
    </w:p>
    <w:p w14:paraId="015B0BE7" w14:textId="77777777" w:rsidR="00EA3D88" w:rsidRDefault="00000000">
      <w:pPr>
        <w:rPr>
          <w:rFonts w:ascii="Cambria" w:eastAsia="Cambria" w:hAnsi="Cambria" w:cs="Cambria"/>
          <w:b/>
          <w:bCs/>
        </w:rPr>
      </w:pPr>
      <w:r>
        <w:rPr>
          <w:rFonts w:ascii="Cambria" w:eastAsia="Cambria" w:hAnsi="Cambria" w:cs="Cambria"/>
          <w:b/>
          <w:bCs/>
        </w:rPr>
        <w:t xml:space="preserve">Julie Pagis, </w:t>
      </w:r>
      <w:r>
        <w:rPr>
          <w:rFonts w:ascii="Cambria" w:eastAsia="Cambria" w:hAnsi="Cambria" w:cs="Cambria"/>
          <w:color w:val="1155CC"/>
          <w:u w:val="single"/>
        </w:rPr>
        <w:t xml:space="preserve"> </w:t>
      </w:r>
      <w:hyperlink r:id="rId18">
        <w:r w:rsidR="00EA3D88">
          <w:rPr>
            <w:rFonts w:ascii="Cambria" w:eastAsia="Cambria" w:hAnsi="Cambria" w:cs="Cambria"/>
            <w:color w:val="1155CC"/>
            <w:u w:val="single"/>
          </w:rPr>
          <w:t>julie.pagis@cnrs.fr</w:t>
        </w:r>
      </w:hyperlink>
    </w:p>
    <w:p w14:paraId="1CE44CA6" w14:textId="77777777" w:rsidR="00EA3D88" w:rsidRDefault="00000000">
      <w:pPr>
        <w:rPr>
          <w:rFonts w:ascii="Cambria" w:eastAsia="Cambria" w:hAnsi="Cambria" w:cs="Cambria"/>
          <w:b/>
          <w:bCs/>
        </w:rPr>
      </w:pPr>
      <w:r>
        <w:rPr>
          <w:rFonts w:ascii="Cambria" w:eastAsia="Cambria" w:hAnsi="Cambria" w:cs="Cambria"/>
          <w:b/>
          <w:bCs/>
        </w:rPr>
        <w:t xml:space="preserve">Etienne Pénissat, </w:t>
      </w:r>
      <w:hyperlink r:id="rId19">
        <w:r w:rsidR="00EA3D88">
          <w:rPr>
            <w:rFonts w:ascii="Cambria" w:eastAsia="Cambria" w:hAnsi="Cambria" w:cs="Cambria"/>
            <w:color w:val="1155CC"/>
            <w:u w:val="single"/>
          </w:rPr>
          <w:t>etienne.penissat@cnrs.fr</w:t>
        </w:r>
      </w:hyperlink>
      <w:r>
        <w:rPr>
          <w:rFonts w:ascii="Cambria" w:eastAsia="Cambria" w:hAnsi="Cambria" w:cs="Cambria"/>
        </w:rPr>
        <w:t xml:space="preserve"> </w:t>
      </w:r>
    </w:p>
    <w:p w14:paraId="7D5D4AD4" w14:textId="77777777" w:rsidR="00EA3D88" w:rsidRDefault="00000000">
      <w:pPr>
        <w:pStyle w:val="Titre3"/>
      </w:pPr>
      <w:bookmarkStart w:id="6" w:name="_heading=h.3as4poj" w:colFirst="0" w:colLast="0"/>
      <w:bookmarkEnd w:id="6"/>
      <w:r>
        <w:t xml:space="preserve">Responsables de parcours </w:t>
      </w:r>
    </w:p>
    <w:p w14:paraId="7F0C9A24" w14:textId="77777777" w:rsidR="00EA3D88" w:rsidRDefault="00000000">
      <w:pPr>
        <w:pStyle w:val="Titre4"/>
      </w:pPr>
      <w:r>
        <w:t>Quantifier en sciences sociales</w:t>
      </w:r>
    </w:p>
    <w:p w14:paraId="218247B3" w14:textId="3EB7FAF5" w:rsidR="00EA3D88" w:rsidRDefault="00000000">
      <w:pPr>
        <w:rPr>
          <w:rFonts w:ascii="Cambria" w:eastAsia="Cambria" w:hAnsi="Cambria" w:cs="Cambria"/>
        </w:rPr>
      </w:pPr>
      <w:r>
        <w:rPr>
          <w:rFonts w:ascii="Cambria" w:eastAsia="Cambria" w:hAnsi="Cambria" w:cs="Cambria"/>
          <w:b/>
          <w:bCs/>
        </w:rPr>
        <w:t>Sibylle Gollac</w:t>
      </w:r>
      <w:r>
        <w:rPr>
          <w:rFonts w:ascii="Cambria" w:eastAsia="Cambria" w:hAnsi="Cambria" w:cs="Cambria"/>
        </w:rPr>
        <w:t xml:space="preserve">, Campus Jourdan, bureau R3-21, </w:t>
      </w:r>
      <w:proofErr w:type="gramStart"/>
      <w:r w:rsidR="0086407C">
        <w:rPr>
          <w:rFonts w:ascii="Cambria" w:eastAsia="Cambria" w:hAnsi="Cambria" w:cs="Cambria"/>
        </w:rPr>
        <w:t>sibylle.gollac</w:t>
      </w:r>
      <w:proofErr w:type="gramEnd"/>
      <w:r w:rsidR="0086407C">
        <w:fldChar w:fldCharType="begin"/>
      </w:r>
      <w:r w:rsidR="0086407C">
        <w:instrText>HYPERLINK "mailto:damien.cartron@cnrs.fr" \h</w:instrText>
      </w:r>
      <w:r w:rsidR="0086407C">
        <w:fldChar w:fldCharType="separate"/>
      </w:r>
      <w:r w:rsidR="0086407C">
        <w:rPr>
          <w:rFonts w:ascii="Cambria" w:eastAsia="Cambria" w:hAnsi="Cambria" w:cs="Cambria"/>
          <w:color w:val="366091"/>
          <w:u w:val="single"/>
        </w:rPr>
        <w:t>@cnrs.fr</w:t>
      </w:r>
      <w:r w:rsidR="0086407C">
        <w:fldChar w:fldCharType="end"/>
      </w:r>
      <w:r w:rsidR="0086407C">
        <w:t xml:space="preserve"> </w:t>
      </w:r>
    </w:p>
    <w:p w14:paraId="1E0551CE" w14:textId="77777777" w:rsidR="00EA3D88" w:rsidRDefault="00000000">
      <w:pPr>
        <w:rPr>
          <w:rFonts w:ascii="Cambria" w:eastAsia="Cambria" w:hAnsi="Cambria" w:cs="Cambria"/>
        </w:rPr>
      </w:pPr>
      <w:r>
        <w:rPr>
          <w:rFonts w:ascii="Cambria" w:eastAsia="Cambria" w:hAnsi="Cambria" w:cs="Cambria"/>
          <w:b/>
          <w:bCs/>
        </w:rPr>
        <w:t>Etienne Pénissat</w:t>
      </w:r>
      <w:r>
        <w:rPr>
          <w:rFonts w:ascii="Cambria" w:eastAsia="Cambria" w:hAnsi="Cambria" w:cs="Cambria"/>
        </w:rPr>
        <w:t xml:space="preserve">, Campus Jourdan, bureau R3-21, </w:t>
      </w:r>
      <w:hyperlink r:id="rId20">
        <w:r w:rsidR="00EA3D88">
          <w:rPr>
            <w:rFonts w:ascii="Cambria" w:eastAsia="Cambria" w:hAnsi="Cambria" w:cs="Cambria"/>
            <w:color w:val="1155CC"/>
            <w:u w:val="single"/>
          </w:rPr>
          <w:t>etienne.penissat@cnrs.fr</w:t>
        </w:r>
      </w:hyperlink>
      <w:r>
        <w:rPr>
          <w:rFonts w:ascii="Cambria" w:eastAsia="Cambria" w:hAnsi="Cambria" w:cs="Cambria"/>
        </w:rPr>
        <w:t xml:space="preserve"> </w:t>
      </w:r>
    </w:p>
    <w:p w14:paraId="4D201304" w14:textId="77777777" w:rsidR="00EA3D88" w:rsidRDefault="00000000">
      <w:pPr>
        <w:pStyle w:val="Titre4"/>
      </w:pPr>
      <w:r>
        <w:t>Pratique de l’interdisciplinarité en sciences sociales</w:t>
      </w:r>
    </w:p>
    <w:p w14:paraId="62866FB8" w14:textId="2BB8F686" w:rsidR="00EA3D88" w:rsidRDefault="0086407C">
      <w:pPr>
        <w:rPr>
          <w:rFonts w:ascii="Cambria" w:eastAsia="Cambria" w:hAnsi="Cambria" w:cs="Cambria"/>
          <w:color w:val="1155CC"/>
          <w:u w:val="single"/>
        </w:rPr>
      </w:pPr>
      <w:r>
        <w:rPr>
          <w:rFonts w:ascii="Cambria" w:eastAsia="Cambria" w:hAnsi="Cambria" w:cs="Cambria"/>
          <w:b/>
          <w:bCs/>
        </w:rPr>
        <w:t xml:space="preserve">Yasmine Berriane </w:t>
      </w:r>
      <w:r>
        <w:rPr>
          <w:rFonts w:ascii="Cambria" w:eastAsia="Cambria" w:hAnsi="Cambria" w:cs="Cambria"/>
        </w:rPr>
        <w:t xml:space="preserve">Campus Jourdan, bureau R3-24, </w:t>
      </w:r>
      <w:hyperlink r:id="rId21" w:history="1">
        <w:r w:rsidRPr="00832E9E">
          <w:rPr>
            <w:rStyle w:val="Lienhypertexte"/>
          </w:rPr>
          <w:t>yasmine.berriane@cnrs.fr</w:t>
        </w:r>
      </w:hyperlink>
      <w:r>
        <w:t xml:space="preserve"> </w:t>
      </w:r>
    </w:p>
    <w:p w14:paraId="5A78DBEE" w14:textId="614D9498" w:rsidR="00EA3D88" w:rsidRDefault="00000000">
      <w:pPr>
        <w:rPr>
          <w:rFonts w:ascii="Cambria" w:eastAsia="Cambria" w:hAnsi="Cambria" w:cs="Cambria"/>
          <w:color w:val="1155CC"/>
          <w:u w:val="single"/>
        </w:rPr>
      </w:pPr>
      <w:r>
        <w:rPr>
          <w:rFonts w:ascii="Cambria" w:eastAsia="Cambria" w:hAnsi="Cambria" w:cs="Cambria"/>
          <w:b/>
          <w:bCs/>
        </w:rPr>
        <w:t>Sylvain Laurens,</w:t>
      </w:r>
      <w:r>
        <w:rPr>
          <w:rFonts w:ascii="Cambria" w:eastAsia="Cambria" w:hAnsi="Cambria" w:cs="Cambria"/>
          <w:color w:val="1155CC"/>
        </w:rPr>
        <w:t xml:space="preserve"> </w:t>
      </w:r>
      <w:r>
        <w:rPr>
          <w:rFonts w:ascii="Cambria" w:eastAsia="Cambria" w:hAnsi="Cambria" w:cs="Cambria"/>
        </w:rPr>
        <w:t>Campus Jourdan, bureau R4-42</w:t>
      </w:r>
      <w:r w:rsidR="0086407C">
        <w:rPr>
          <w:rFonts w:ascii="Cambria" w:eastAsia="Cambria" w:hAnsi="Cambria" w:cs="Cambria"/>
        </w:rPr>
        <w:t xml:space="preserve">, </w:t>
      </w:r>
      <w:hyperlink r:id="rId22" w:history="1">
        <w:r w:rsidR="0086407C" w:rsidRPr="00832E9E">
          <w:rPr>
            <w:rStyle w:val="Lienhypertexte"/>
            <w:rFonts w:ascii="Cambria" w:eastAsia="Cambria" w:hAnsi="Cambria" w:cs="Cambria"/>
          </w:rPr>
          <w:t>laurens@ehess.fr</w:t>
        </w:r>
      </w:hyperlink>
      <w:r w:rsidR="0086407C">
        <w:rPr>
          <w:rFonts w:ascii="Cambria" w:eastAsia="Cambria" w:hAnsi="Cambria" w:cs="Cambria"/>
          <w:color w:val="1155CC"/>
          <w:u w:val="single"/>
        </w:rPr>
        <w:t xml:space="preserve"> </w:t>
      </w:r>
    </w:p>
    <w:p w14:paraId="699A1D7D" w14:textId="26C112FE" w:rsidR="00EA3D88" w:rsidRDefault="00000000">
      <w:pPr>
        <w:rPr>
          <w:rFonts w:ascii="Cambria" w:eastAsia="Cambria" w:hAnsi="Cambria" w:cs="Cambria"/>
          <w:color w:val="1155CC"/>
          <w:u w:val="single"/>
        </w:rPr>
      </w:pPr>
      <w:r>
        <w:rPr>
          <w:rFonts w:ascii="Cambria" w:eastAsia="Cambria" w:hAnsi="Cambria" w:cs="Cambria"/>
          <w:b/>
          <w:bCs/>
        </w:rPr>
        <w:t>Julie Pagis</w:t>
      </w:r>
      <w:r w:rsidR="0086407C">
        <w:rPr>
          <w:rFonts w:ascii="Cambria" w:eastAsia="Cambria" w:hAnsi="Cambria" w:cs="Cambria"/>
          <w:b/>
          <w:bCs/>
        </w:rPr>
        <w:t>,</w:t>
      </w:r>
      <w:r w:rsidR="0086407C" w:rsidRPr="0086407C">
        <w:rPr>
          <w:rFonts w:ascii="Cambria" w:eastAsia="Cambria" w:hAnsi="Cambria" w:cs="Cambria"/>
        </w:rPr>
        <w:t xml:space="preserve"> bureau R3-40</w:t>
      </w:r>
      <w:r w:rsidR="0086407C">
        <w:rPr>
          <w:rFonts w:ascii="Cambria" w:eastAsia="Cambria" w:hAnsi="Cambria" w:cs="Cambria"/>
        </w:rPr>
        <w:t xml:space="preserve">, </w:t>
      </w:r>
      <w:hyperlink r:id="rId23">
        <w:r w:rsidR="00EA3D88">
          <w:rPr>
            <w:rFonts w:ascii="Cambria" w:eastAsia="Cambria" w:hAnsi="Cambria" w:cs="Cambria"/>
            <w:color w:val="1155CC"/>
            <w:u w:val="single"/>
          </w:rPr>
          <w:t>julie.pagis@cnrs.fr</w:t>
        </w:r>
      </w:hyperlink>
      <w:r w:rsidR="0086407C">
        <w:t xml:space="preserve"> </w:t>
      </w:r>
      <w:r>
        <w:rPr>
          <w:rFonts w:ascii="Cambria" w:eastAsia="Cambria" w:hAnsi="Cambria" w:cs="Cambria"/>
          <w:color w:val="1155CC"/>
          <w:u w:val="single"/>
        </w:rPr>
        <w:t xml:space="preserve"> </w:t>
      </w:r>
    </w:p>
    <w:p w14:paraId="586A310E" w14:textId="77777777" w:rsidR="00EA3D88" w:rsidRDefault="00000000">
      <w:pPr>
        <w:rPr>
          <w:rFonts w:ascii="Cambria" w:eastAsia="Cambria" w:hAnsi="Cambria" w:cs="Cambria"/>
          <w:color w:val="4F81BD"/>
        </w:rPr>
      </w:pPr>
      <w:r>
        <w:br w:type="page"/>
      </w:r>
    </w:p>
    <w:p w14:paraId="7CE8CE75" w14:textId="77777777" w:rsidR="00EA3D88" w:rsidRDefault="00000000">
      <w:pPr>
        <w:pStyle w:val="Titre3"/>
      </w:pPr>
      <w:bookmarkStart w:id="7" w:name="_heading=h.49x2ik5" w:colFirst="0" w:colLast="0"/>
      <w:bookmarkEnd w:id="7"/>
      <w:r>
        <w:lastRenderedPageBreak/>
        <w:t>Soutien psychologique, santé, handicap</w:t>
      </w:r>
    </w:p>
    <w:p w14:paraId="0A455FAF" w14:textId="77777777" w:rsidR="00EA3D88" w:rsidRDefault="00000000">
      <w:pPr>
        <w:pStyle w:val="Titre4"/>
      </w:pPr>
      <w:r>
        <w:t>EHESS</w:t>
      </w:r>
    </w:p>
    <w:p w14:paraId="227475BF" w14:textId="361378E6" w:rsidR="00EA3D88" w:rsidRDefault="00000000">
      <w:pPr>
        <w:rPr>
          <w:rFonts w:ascii="Cambria" w:eastAsia="Cambria" w:hAnsi="Cambria" w:cs="Cambria"/>
        </w:rPr>
      </w:pPr>
      <w:r>
        <w:rPr>
          <w:rFonts w:ascii="Cambria" w:eastAsia="Cambria" w:hAnsi="Cambria" w:cs="Cambria"/>
        </w:rPr>
        <w:t xml:space="preserve">Handicap :  </w:t>
      </w:r>
      <w:hyperlink r:id="rId24">
        <w:r w:rsidR="00EA3D88">
          <w:rPr>
            <w:rFonts w:ascii="Cambria" w:eastAsia="Cambria" w:hAnsi="Cambria" w:cs="Cambria"/>
            <w:color w:val="366091"/>
            <w:u w:val="single"/>
          </w:rPr>
          <w:t>accueil.handicap@ehess.fr</w:t>
        </w:r>
      </w:hyperlink>
      <w:r w:rsidR="006D708F" w:rsidRPr="006D708F">
        <w:t xml:space="preserve"> | 01 49 54 25 89</w:t>
      </w:r>
      <w:r>
        <w:rPr>
          <w:rFonts w:ascii="Cambria" w:eastAsia="Cambria" w:hAnsi="Cambria" w:cs="Cambria"/>
        </w:rPr>
        <w:t>. Peut mettre en contact avec un psychologue.</w:t>
      </w:r>
    </w:p>
    <w:p w14:paraId="68D5EA90" w14:textId="4FC9D6EF" w:rsidR="00EA3D88" w:rsidRDefault="00000000">
      <w:pPr>
        <w:rPr>
          <w:rFonts w:ascii="Cambria" w:eastAsia="Cambria" w:hAnsi="Cambria" w:cs="Cambria"/>
        </w:rPr>
      </w:pPr>
      <w:r>
        <w:rPr>
          <w:rFonts w:ascii="Cambria" w:eastAsia="Cambria" w:hAnsi="Cambria" w:cs="Cambria"/>
        </w:rPr>
        <w:t>Lutte contre le harcèlement sexuel, violences</w:t>
      </w:r>
      <w:r w:rsidR="006D708F">
        <w:rPr>
          <w:rFonts w:ascii="Cambria" w:eastAsia="Cambria" w:hAnsi="Cambria" w:cs="Cambria"/>
        </w:rPr>
        <w:t>.</w:t>
      </w:r>
      <w:r>
        <w:rPr>
          <w:rFonts w:ascii="Cambria" w:eastAsia="Cambria" w:hAnsi="Cambria" w:cs="Cambria"/>
        </w:rPr>
        <w:t xml:space="preserve"> </w:t>
      </w:r>
      <w:r w:rsidR="006D708F" w:rsidRPr="006D708F">
        <w:rPr>
          <w:rFonts w:ascii="Cambria" w:eastAsia="Cambria" w:hAnsi="Cambria" w:cs="Cambria"/>
        </w:rPr>
        <w:t xml:space="preserve">Contact : </w:t>
      </w:r>
      <w:hyperlink r:id="rId25" w:history="1">
        <w:r w:rsidR="006D708F" w:rsidRPr="00513FE7">
          <w:rPr>
            <w:rStyle w:val="Lienhypertexte"/>
            <w:rFonts w:ascii="Cambria" w:eastAsia="Cambria" w:hAnsi="Cambria" w:cs="Cambria"/>
          </w:rPr>
          <w:t>stopharcelement@ehess.fr</w:t>
        </w:r>
      </w:hyperlink>
      <w:r w:rsidR="006D708F">
        <w:rPr>
          <w:rFonts w:ascii="Cambria" w:eastAsia="Cambria" w:hAnsi="Cambria" w:cs="Cambria"/>
        </w:rPr>
        <w:t xml:space="preserve"> </w:t>
      </w:r>
    </w:p>
    <w:p w14:paraId="71948FC5" w14:textId="22FBD541" w:rsidR="00EA3D88" w:rsidRDefault="007C03AB">
      <w:pPr>
        <w:rPr>
          <w:rFonts w:ascii="Cambria" w:eastAsia="Cambria" w:hAnsi="Cambria" w:cs="Cambria"/>
        </w:rPr>
      </w:pPr>
      <w:r>
        <w:rPr>
          <w:rFonts w:ascii="Cambria" w:eastAsia="Cambria" w:hAnsi="Cambria" w:cs="Cambria"/>
        </w:rPr>
        <w:t xml:space="preserve">Cellule de veille contre toute forme de harcèlement EHESS : </w:t>
      </w:r>
      <w:hyperlink r:id="rId26" w:history="1">
        <w:r w:rsidR="006D708F" w:rsidRPr="00830A33">
          <w:rPr>
            <w:rStyle w:val="Lienhypertexte"/>
            <w:rFonts w:ascii="Cambria" w:eastAsia="Cambria" w:hAnsi="Cambria" w:cs="Cambria"/>
          </w:rPr>
          <w:t>https://www.ehess.fr/jcms/48183_JNewsArticle/fr/une-cellule-de-veille-et-d-information-sur-le-harcelement-sexuel-a-l-ehess</w:t>
        </w:r>
      </w:hyperlink>
      <w:r w:rsidR="006D708F">
        <w:rPr>
          <w:rFonts w:ascii="Cambria" w:eastAsia="Cambria" w:hAnsi="Cambria" w:cs="Cambria"/>
        </w:rPr>
        <w:t xml:space="preserve"> </w:t>
      </w:r>
    </w:p>
    <w:p w14:paraId="6B5C6343" w14:textId="77777777" w:rsidR="00EA3D88" w:rsidRDefault="00EA3D88">
      <w:pPr>
        <w:pStyle w:val="Titre4"/>
      </w:pPr>
    </w:p>
    <w:p w14:paraId="5258F45B" w14:textId="77777777" w:rsidR="00EA3D88" w:rsidRDefault="00000000">
      <w:pPr>
        <w:pStyle w:val="Titre4"/>
      </w:pPr>
      <w:r>
        <w:t>ENS PSL</w:t>
      </w:r>
    </w:p>
    <w:p w14:paraId="39A31A01" w14:textId="77777777" w:rsidR="00EA3D88" w:rsidRDefault="00000000">
      <w:pPr>
        <w:rPr>
          <w:rFonts w:ascii="Cambria" w:eastAsia="Cambria" w:hAnsi="Cambria" w:cs="Cambria"/>
          <w:color w:val="000000"/>
        </w:rPr>
      </w:pPr>
      <w:r>
        <w:rPr>
          <w:rFonts w:ascii="Cambria" w:eastAsia="Cambria" w:hAnsi="Cambria" w:cs="Cambria"/>
        </w:rPr>
        <w:t xml:space="preserve">Médecine de prévention, y compris santé psychique : </w:t>
      </w:r>
      <w:hyperlink r:id="rId27">
        <w:r w:rsidR="00EA3D88">
          <w:rPr>
            <w:rFonts w:ascii="Cambria" w:eastAsia="Cambria" w:hAnsi="Cambria" w:cs="Cambria"/>
            <w:color w:val="366091"/>
            <w:u w:val="single"/>
          </w:rPr>
          <w:t>santeetudiante@psl.eu</w:t>
        </w:r>
      </w:hyperlink>
      <w:r>
        <w:rPr>
          <w:rFonts w:ascii="Cambria" w:eastAsia="Cambria" w:hAnsi="Cambria" w:cs="Cambria"/>
          <w:color w:val="000000"/>
        </w:rPr>
        <w:t xml:space="preserve">. </w:t>
      </w:r>
    </w:p>
    <w:p w14:paraId="41297520" w14:textId="77777777" w:rsidR="00EA3D88" w:rsidRDefault="00000000">
      <w:pPr>
        <w:rPr>
          <w:rFonts w:ascii="Cambria" w:eastAsia="Cambria" w:hAnsi="Cambria" w:cs="Cambria"/>
        </w:rPr>
      </w:pPr>
      <w:r>
        <w:rPr>
          <w:rFonts w:ascii="Cambria" w:eastAsia="Cambria" w:hAnsi="Cambria" w:cs="Cambria"/>
        </w:rPr>
        <w:t xml:space="preserve">Pôle santé ENS : </w:t>
      </w:r>
      <w:hyperlink r:id="rId28">
        <w:r w:rsidR="00EA3D88">
          <w:rPr>
            <w:rFonts w:ascii="Cambria" w:eastAsia="Cambria" w:hAnsi="Cambria" w:cs="Cambria"/>
            <w:color w:val="1155CC"/>
            <w:u w:val="single"/>
          </w:rPr>
          <w:t>pole.sante@ens.psl.eu</w:t>
        </w:r>
      </w:hyperlink>
      <w:r>
        <w:rPr>
          <w:rFonts w:ascii="Cambria" w:eastAsia="Cambria" w:hAnsi="Cambria" w:cs="Cambria"/>
        </w:rPr>
        <w:t>,</w:t>
      </w:r>
    </w:p>
    <w:p w14:paraId="6E7F2184" w14:textId="77777777" w:rsidR="00EA3D88" w:rsidRDefault="00000000">
      <w:pPr>
        <w:rPr>
          <w:rFonts w:ascii="Cambria" w:eastAsia="Cambria" w:hAnsi="Cambria" w:cs="Cambria"/>
        </w:rPr>
      </w:pPr>
      <w:r>
        <w:rPr>
          <w:rFonts w:ascii="Cambria" w:eastAsia="Cambria" w:hAnsi="Cambria" w:cs="Cambria"/>
        </w:rPr>
        <w:t xml:space="preserve"> Accueil : 01 44 32 36 46 ;</w:t>
      </w:r>
    </w:p>
    <w:p w14:paraId="1E35BD71" w14:textId="77777777" w:rsidR="00EA3D88" w:rsidRDefault="00000000">
      <w:pPr>
        <w:rPr>
          <w:rFonts w:ascii="Cambria" w:eastAsia="Cambria" w:hAnsi="Cambria" w:cs="Cambria"/>
        </w:rPr>
      </w:pPr>
      <w:r>
        <w:rPr>
          <w:rFonts w:ascii="Cambria" w:eastAsia="Cambria" w:hAnsi="Cambria" w:cs="Cambria"/>
        </w:rPr>
        <w:t>Dr Salou : 01 44 32 36 47 ; B. Raut, infirmière : 01 44 32 31 49.</w:t>
      </w:r>
    </w:p>
    <w:p w14:paraId="0EB14E87" w14:textId="77777777" w:rsidR="00EA3D88" w:rsidRDefault="00EA3D88">
      <w:pPr>
        <w:rPr>
          <w:rFonts w:ascii="Cambria" w:eastAsia="Cambria" w:hAnsi="Cambria" w:cs="Cambria"/>
        </w:rPr>
      </w:pPr>
    </w:p>
    <w:p w14:paraId="431E468B" w14:textId="77777777" w:rsidR="00EA3D88" w:rsidRDefault="00000000">
      <w:pPr>
        <w:rPr>
          <w:rFonts w:ascii="Cambria" w:eastAsia="Cambria" w:hAnsi="Cambria" w:cs="Cambria"/>
        </w:rPr>
      </w:pPr>
      <w:r>
        <w:rPr>
          <w:rFonts w:ascii="Cambria" w:eastAsia="Cambria" w:hAnsi="Cambria" w:cs="Cambria"/>
        </w:rPr>
        <w:t xml:space="preserve">Pôle de Prévention et d’Orientation Psychologique (PPOP) de PSL : </w:t>
      </w:r>
      <w:hyperlink r:id="rId29">
        <w:r w:rsidR="00EA3D88">
          <w:rPr>
            <w:rFonts w:ascii="Cambria" w:eastAsia="Cambria" w:hAnsi="Cambria" w:cs="Cambria"/>
            <w:color w:val="366091"/>
            <w:u w:val="single"/>
          </w:rPr>
          <w:t>ppop@psl.eu</w:t>
        </w:r>
      </w:hyperlink>
      <w:r>
        <w:rPr>
          <w:rFonts w:ascii="Cambria" w:eastAsia="Cambria" w:hAnsi="Cambria" w:cs="Cambria"/>
        </w:rPr>
        <w:t xml:space="preserve">  </w:t>
      </w:r>
    </w:p>
    <w:p w14:paraId="7B85107E" w14:textId="77777777" w:rsidR="00EA3D88" w:rsidRDefault="00000000">
      <w:pPr>
        <w:rPr>
          <w:rFonts w:ascii="Cambria" w:eastAsia="Cambria" w:hAnsi="Cambria" w:cs="Cambria"/>
        </w:rPr>
      </w:pPr>
      <w:proofErr w:type="gramStart"/>
      <w:r>
        <w:rPr>
          <w:rFonts w:ascii="Cambria" w:eastAsia="Cambria" w:hAnsi="Cambria" w:cs="Cambria"/>
        </w:rPr>
        <w:t>ou</w:t>
      </w:r>
      <w:proofErr w:type="gramEnd"/>
      <w:r>
        <w:rPr>
          <w:rFonts w:ascii="Cambria" w:eastAsia="Cambria" w:hAnsi="Cambria" w:cs="Cambria"/>
        </w:rPr>
        <w:t xml:space="preserve"> 07 76 08 63 28 (Olivia Legent, infirmière coordinatrice du service)</w:t>
      </w:r>
    </w:p>
    <w:p w14:paraId="3AD6B559" w14:textId="77777777" w:rsidR="00EA3D88" w:rsidRDefault="00EA3D88">
      <w:pPr>
        <w:rPr>
          <w:rFonts w:ascii="Cambria" w:eastAsia="Cambria" w:hAnsi="Cambria" w:cs="Cambria"/>
        </w:rPr>
      </w:pPr>
    </w:p>
    <w:p w14:paraId="59F7EFAC" w14:textId="77777777" w:rsidR="00EA3D88" w:rsidRDefault="00000000">
      <w:pPr>
        <w:rPr>
          <w:rFonts w:ascii="Cambria" w:eastAsia="Cambria" w:hAnsi="Cambria" w:cs="Cambria"/>
        </w:rPr>
      </w:pPr>
      <w:r>
        <w:rPr>
          <w:rFonts w:ascii="Cambria" w:eastAsia="Cambria" w:hAnsi="Cambria" w:cs="Cambria"/>
          <w:color w:val="000000"/>
        </w:rPr>
        <w:t>Handicap :</w:t>
      </w:r>
    </w:p>
    <w:p w14:paraId="17B2793F" w14:textId="77777777" w:rsidR="00EA3D88" w:rsidRDefault="00EA3D88">
      <w:pPr>
        <w:ind w:firstLine="0"/>
        <w:rPr>
          <w:rFonts w:ascii="Cambria" w:eastAsia="Cambria" w:hAnsi="Cambria" w:cs="Cambria"/>
          <w:color w:val="000000"/>
        </w:rPr>
      </w:pPr>
      <w:hyperlink r:id="rId30">
        <w:r>
          <w:rPr>
            <w:rFonts w:ascii="Cambria" w:eastAsia="Cambria" w:hAnsi="Cambria" w:cs="Cambria"/>
            <w:color w:val="366091"/>
            <w:u w:val="single"/>
          </w:rPr>
          <w:t>https://www.ens.psl.eu/des-campus-au-coeur-de-paris/sante-et-handicap-l-ens-mobilisee</w:t>
        </w:r>
      </w:hyperlink>
      <w:r>
        <w:rPr>
          <w:rFonts w:ascii="Cambria" w:eastAsia="Cambria" w:hAnsi="Cambria" w:cs="Cambria"/>
          <w:color w:val="000000"/>
        </w:rPr>
        <w:t xml:space="preserve"> </w:t>
      </w:r>
    </w:p>
    <w:p w14:paraId="34E21E9C" w14:textId="77777777" w:rsidR="00EA3D88" w:rsidRDefault="00000000">
      <w:pPr>
        <w:rPr>
          <w:rFonts w:ascii="Cambria" w:eastAsia="Cambria" w:hAnsi="Cambria" w:cs="Cambria"/>
        </w:rPr>
      </w:pPr>
      <w:r>
        <w:rPr>
          <w:rFonts w:ascii="Cambria" w:eastAsia="Cambria" w:hAnsi="Cambria" w:cs="Cambria"/>
        </w:rPr>
        <w:t>Lutte contre le harcèlement sexuel, violences </w:t>
      </w:r>
      <w:r>
        <w:rPr>
          <w:rFonts w:ascii="Cambria" w:eastAsia="Cambria" w:hAnsi="Cambria" w:cs="Cambria"/>
          <w:color w:val="000000"/>
        </w:rPr>
        <w:t xml:space="preserve">: </w:t>
      </w:r>
      <w:hyperlink r:id="rId31">
        <w:r w:rsidR="00EA3D88">
          <w:rPr>
            <w:rFonts w:ascii="Cambria" w:eastAsia="Cambria" w:hAnsi="Cambria" w:cs="Cambria"/>
            <w:color w:val="366091"/>
            <w:u w:val="single"/>
          </w:rPr>
          <w:t>https://psl.eu/cellule-ecoute</w:t>
        </w:r>
      </w:hyperlink>
      <w:r>
        <w:rPr>
          <w:rFonts w:ascii="Cambria" w:eastAsia="Cambria" w:hAnsi="Cambria" w:cs="Cambria"/>
        </w:rPr>
        <w:t xml:space="preserve"> </w:t>
      </w:r>
    </w:p>
    <w:p w14:paraId="2CB8143E" w14:textId="77777777" w:rsidR="00EA3D88" w:rsidRDefault="00EA3D88">
      <w:pPr>
        <w:rPr>
          <w:rFonts w:ascii="Cambria" w:eastAsia="Cambria" w:hAnsi="Cambria" w:cs="Cambria"/>
        </w:rPr>
      </w:pPr>
    </w:p>
    <w:p w14:paraId="2CED509D" w14:textId="77777777" w:rsidR="00EA3D88" w:rsidRDefault="00000000">
      <w:pPr>
        <w:pStyle w:val="Titre1"/>
      </w:pPr>
      <w:bookmarkStart w:id="8" w:name="_heading=h.ct3qni811u7o" w:colFirst="0" w:colLast="0"/>
      <w:bookmarkEnd w:id="8"/>
      <w:r>
        <w:br w:type="page"/>
      </w:r>
    </w:p>
    <w:p w14:paraId="273A5275" w14:textId="77777777" w:rsidR="00EA3D88" w:rsidRDefault="00000000">
      <w:pPr>
        <w:pStyle w:val="Titre1"/>
      </w:pPr>
      <w:bookmarkStart w:id="9" w:name="_heading=h.2p2csry" w:colFirst="0" w:colLast="0"/>
      <w:bookmarkEnd w:id="9"/>
      <w:r>
        <w:lastRenderedPageBreak/>
        <w:t>L’organisation du master Sciences sociales</w:t>
      </w:r>
    </w:p>
    <w:p w14:paraId="037A078F" w14:textId="77777777" w:rsidR="00EA3D88" w:rsidRDefault="00EA3D88">
      <w:pPr>
        <w:pStyle w:val="Titre3"/>
      </w:pPr>
      <w:bookmarkStart w:id="10" w:name="_heading=h.j1lnkewqmqxc" w:colFirst="0" w:colLast="0"/>
      <w:bookmarkEnd w:id="10"/>
    </w:p>
    <w:p w14:paraId="7B809D23" w14:textId="77777777" w:rsidR="00EA3D88" w:rsidRDefault="00000000">
      <w:pPr>
        <w:pStyle w:val="Titre3"/>
      </w:pPr>
      <w:bookmarkStart w:id="11" w:name="_heading=h.147n2zr" w:colFirst="0" w:colLast="0"/>
      <w:bookmarkEnd w:id="11"/>
      <w:r>
        <w:t xml:space="preserve">Objectifs et principes </w:t>
      </w:r>
    </w:p>
    <w:p w14:paraId="10193DA8" w14:textId="77777777" w:rsidR="00EA3D88" w:rsidRDefault="00EA3D88">
      <w:pPr>
        <w:jc w:val="both"/>
        <w:rPr>
          <w:rFonts w:ascii="Cambria" w:eastAsia="Cambria" w:hAnsi="Cambria" w:cs="Cambria"/>
        </w:rPr>
      </w:pPr>
    </w:p>
    <w:p w14:paraId="335F05E9" w14:textId="77777777" w:rsidR="00EA3D88" w:rsidRDefault="00000000">
      <w:pPr>
        <w:jc w:val="both"/>
        <w:rPr>
          <w:rFonts w:ascii="Cambria" w:eastAsia="Cambria" w:hAnsi="Cambria" w:cs="Cambria"/>
        </w:rPr>
      </w:pPr>
      <w:r>
        <w:rPr>
          <w:rFonts w:ascii="Cambria" w:eastAsia="Cambria" w:hAnsi="Cambria" w:cs="Cambria"/>
        </w:rPr>
        <w:t xml:space="preserve">Ce master est une </w:t>
      </w:r>
      <w:r>
        <w:rPr>
          <w:rFonts w:ascii="Cambria" w:eastAsia="Cambria" w:hAnsi="Cambria" w:cs="Cambria"/>
          <w:b/>
          <w:bCs/>
        </w:rPr>
        <w:t xml:space="preserve">formation à la recherche par la recherche. </w:t>
      </w:r>
      <w:r>
        <w:rPr>
          <w:rFonts w:ascii="Cambria" w:eastAsia="Cambria" w:hAnsi="Cambria" w:cs="Cambria"/>
        </w:rPr>
        <w:t>Il met l’accent sur l’</w:t>
      </w:r>
      <w:r>
        <w:rPr>
          <w:rFonts w:ascii="Cambria" w:eastAsia="Cambria" w:hAnsi="Cambria" w:cs="Cambria"/>
          <w:b/>
          <w:bCs/>
        </w:rPr>
        <w:t xml:space="preserve">acquisition des savoir-faire </w:t>
      </w:r>
      <w:r>
        <w:rPr>
          <w:rFonts w:ascii="Cambria" w:eastAsia="Cambria" w:hAnsi="Cambria" w:cs="Cambria"/>
        </w:rPr>
        <w:t>spécifiques aux</w:t>
      </w:r>
      <w:r>
        <w:rPr>
          <w:rFonts w:ascii="Cambria" w:eastAsia="Cambria" w:hAnsi="Cambria" w:cs="Cambria"/>
          <w:b/>
          <w:bCs/>
        </w:rPr>
        <w:t xml:space="preserve"> sciences sociales</w:t>
      </w:r>
      <w:r>
        <w:rPr>
          <w:rFonts w:ascii="Cambria" w:eastAsia="Cambria" w:hAnsi="Cambria" w:cs="Cambria"/>
        </w:rPr>
        <w:t xml:space="preserve"> – grâce à des </w:t>
      </w:r>
      <w:r>
        <w:rPr>
          <w:rFonts w:ascii="Cambria" w:eastAsia="Cambria" w:hAnsi="Cambria" w:cs="Cambria"/>
          <w:b/>
          <w:bCs/>
        </w:rPr>
        <w:t xml:space="preserve">ateliers </w:t>
      </w:r>
      <w:r>
        <w:rPr>
          <w:rFonts w:ascii="Cambria" w:eastAsia="Cambria" w:hAnsi="Cambria" w:cs="Cambria"/>
        </w:rPr>
        <w:t xml:space="preserve">de recherche et des </w:t>
      </w:r>
      <w:r>
        <w:rPr>
          <w:rFonts w:ascii="Cambria" w:eastAsia="Cambria" w:hAnsi="Cambria" w:cs="Cambria"/>
          <w:b/>
          <w:bCs/>
        </w:rPr>
        <w:t xml:space="preserve">stages </w:t>
      </w:r>
      <w:r>
        <w:rPr>
          <w:rFonts w:ascii="Cambria" w:eastAsia="Cambria" w:hAnsi="Cambria" w:cs="Cambria"/>
        </w:rPr>
        <w:t xml:space="preserve">de terrain et à la </w:t>
      </w:r>
      <w:r>
        <w:rPr>
          <w:rFonts w:ascii="Cambria" w:eastAsia="Cambria" w:hAnsi="Cambria" w:cs="Cambria"/>
          <w:b/>
          <w:bCs/>
        </w:rPr>
        <w:t>réalisation d’une recherche personnelle</w:t>
      </w:r>
      <w:r>
        <w:rPr>
          <w:rFonts w:ascii="Cambria" w:eastAsia="Cambria" w:hAnsi="Cambria" w:cs="Cambria"/>
        </w:rPr>
        <w:t xml:space="preserve"> qui est au cœur de la deuxième année du cursus.</w:t>
      </w:r>
    </w:p>
    <w:p w14:paraId="5F72981B" w14:textId="77777777" w:rsidR="00EA3D88" w:rsidRDefault="00000000">
      <w:pPr>
        <w:jc w:val="both"/>
        <w:rPr>
          <w:rFonts w:ascii="Cambria" w:eastAsia="Cambria" w:hAnsi="Cambria" w:cs="Cambria"/>
        </w:rPr>
      </w:pPr>
      <w:r>
        <w:rPr>
          <w:rFonts w:ascii="Cambria" w:eastAsia="Cambria" w:hAnsi="Cambria" w:cs="Cambria"/>
        </w:rPr>
        <w:t>Grâce à ces dispositifs pédagogiques variés, les étudiants se familiarisent avec des matériaux statistiques, archivistiques, ethnographiques et cartographiques.</w:t>
      </w:r>
    </w:p>
    <w:p w14:paraId="4A422331" w14:textId="77777777" w:rsidR="00EA3D88" w:rsidRDefault="00000000">
      <w:pPr>
        <w:jc w:val="both"/>
        <w:rPr>
          <w:rFonts w:ascii="Cambria" w:eastAsia="Cambria" w:hAnsi="Cambria" w:cs="Cambria"/>
        </w:rPr>
      </w:pPr>
      <w:r>
        <w:rPr>
          <w:rFonts w:ascii="Cambria" w:eastAsia="Cambria" w:hAnsi="Cambria" w:cs="Cambria"/>
        </w:rPr>
        <w:t>Le parcours de formation personnalisé par le choix des ateliers, séminaires thématiques et sujets de mémoires de recherche, permet à chacun de compléter ces savoir-faire avec des contenus disciplinaires sur des approches et des sujets variés.</w:t>
      </w:r>
    </w:p>
    <w:p w14:paraId="664CF168" w14:textId="77777777" w:rsidR="00EA3D88" w:rsidRDefault="00000000">
      <w:pPr>
        <w:jc w:val="both"/>
        <w:rPr>
          <w:rFonts w:ascii="Cambria" w:eastAsia="Cambria" w:hAnsi="Cambria" w:cs="Cambria"/>
        </w:rPr>
      </w:pPr>
      <w:r>
        <w:rPr>
          <w:rFonts w:ascii="Cambria" w:eastAsia="Cambria" w:hAnsi="Cambria" w:cs="Cambria"/>
        </w:rPr>
        <w:t xml:space="preserve">Les promotions peu nombreuses (20 </w:t>
      </w:r>
      <w:proofErr w:type="spellStart"/>
      <w:proofErr w:type="gramStart"/>
      <w:r>
        <w:rPr>
          <w:rFonts w:ascii="Cambria" w:eastAsia="Cambria" w:hAnsi="Cambria" w:cs="Cambria"/>
        </w:rPr>
        <w:t>étudiant</w:t>
      </w:r>
      <w:proofErr w:type="gramEnd"/>
      <w:r>
        <w:rPr>
          <w:rFonts w:ascii="Cambria" w:eastAsia="Cambria" w:hAnsi="Cambria" w:cs="Cambria"/>
        </w:rPr>
        <w:t>·es</w:t>
      </w:r>
      <w:proofErr w:type="spellEnd"/>
      <w:r>
        <w:rPr>
          <w:rFonts w:ascii="Cambria" w:eastAsia="Cambria" w:hAnsi="Cambria" w:cs="Cambria"/>
        </w:rPr>
        <w:t xml:space="preserve"> par parcours) et le cadre du campus Jourdan de l’ENS créent des conditions d’apprentissage très favorables.</w:t>
      </w:r>
    </w:p>
    <w:p w14:paraId="30D5FE1F" w14:textId="77777777" w:rsidR="00EA3D88" w:rsidRDefault="00000000">
      <w:pPr>
        <w:pStyle w:val="Titre3"/>
      </w:pPr>
      <w:bookmarkStart w:id="12" w:name="_heading=h.3o7alnk" w:colFirst="0" w:colLast="0"/>
      <w:bookmarkEnd w:id="12"/>
      <w:r>
        <w:t xml:space="preserve">Organisation institutionnelle : un master </w:t>
      </w:r>
      <w:proofErr w:type="spellStart"/>
      <w:r>
        <w:t>co</w:t>
      </w:r>
      <w:proofErr w:type="spellEnd"/>
      <w:r>
        <w:t>-accrédité</w:t>
      </w:r>
    </w:p>
    <w:p w14:paraId="1C82AED9" w14:textId="77777777" w:rsidR="00EA3D88" w:rsidRDefault="00000000">
      <w:pPr>
        <w:ind w:firstLine="720"/>
        <w:jc w:val="both"/>
        <w:rPr>
          <w:rFonts w:ascii="Cambria" w:eastAsia="Cambria" w:hAnsi="Cambria" w:cs="Cambria"/>
        </w:rPr>
      </w:pPr>
      <w:r>
        <w:rPr>
          <w:rFonts w:ascii="Cambria" w:eastAsia="Cambria" w:hAnsi="Cambria" w:cs="Cambria"/>
        </w:rPr>
        <w:t xml:space="preserve">Ce master est </w:t>
      </w:r>
      <w:proofErr w:type="spellStart"/>
      <w:r>
        <w:rPr>
          <w:rFonts w:ascii="Cambria" w:eastAsia="Cambria" w:hAnsi="Cambria" w:cs="Cambria"/>
        </w:rPr>
        <w:t>co</w:t>
      </w:r>
      <w:proofErr w:type="spellEnd"/>
      <w:r>
        <w:rPr>
          <w:rFonts w:ascii="Cambria" w:eastAsia="Cambria" w:hAnsi="Cambria" w:cs="Cambria"/>
        </w:rPr>
        <w:t>-accrédité : il est porté par deux établissements universitaires, l’EHESS et l’ENS-PSL.</w:t>
      </w:r>
    </w:p>
    <w:p w14:paraId="5C7A8E87" w14:textId="77777777" w:rsidR="00EA3D88" w:rsidRDefault="00000000">
      <w:pPr>
        <w:jc w:val="both"/>
        <w:rPr>
          <w:rFonts w:ascii="Cambria" w:eastAsia="Cambria" w:hAnsi="Cambria" w:cs="Cambria"/>
        </w:rPr>
      </w:pPr>
      <w:r>
        <w:rPr>
          <w:rFonts w:ascii="Cambria" w:eastAsia="Cambria" w:hAnsi="Cambria" w:cs="Cambria"/>
        </w:rPr>
        <w:t xml:space="preserve">La </w:t>
      </w:r>
      <w:proofErr w:type="spellStart"/>
      <w:r>
        <w:rPr>
          <w:rFonts w:ascii="Cambria" w:eastAsia="Cambria" w:hAnsi="Cambria" w:cs="Cambria"/>
        </w:rPr>
        <w:t>co</w:t>
      </w:r>
      <w:proofErr w:type="spellEnd"/>
      <w:r>
        <w:rPr>
          <w:rFonts w:ascii="Cambria" w:eastAsia="Cambria" w:hAnsi="Cambria" w:cs="Cambria"/>
        </w:rPr>
        <w:t>-accréditation permet de mettre en commun des ressources (budget, salles de cours, enseignants) pour une maquette pédagogique riche. Ceci permet aussi aux étudiants d’accéder à une palette très diversifiée de cours et d’</w:t>
      </w:r>
      <w:proofErr w:type="spellStart"/>
      <w:r>
        <w:rPr>
          <w:rFonts w:ascii="Cambria" w:eastAsia="Cambria" w:hAnsi="Cambria" w:cs="Cambria"/>
        </w:rPr>
        <w:t>encadrant·es</w:t>
      </w:r>
      <w:proofErr w:type="spellEnd"/>
      <w:r>
        <w:rPr>
          <w:rFonts w:ascii="Cambria" w:eastAsia="Cambria" w:hAnsi="Cambria" w:cs="Cambria"/>
        </w:rPr>
        <w:t xml:space="preserve"> de mémoires. </w:t>
      </w:r>
    </w:p>
    <w:p w14:paraId="64BAA6C2" w14:textId="77777777" w:rsidR="00EA3D88" w:rsidRDefault="00000000">
      <w:pPr>
        <w:jc w:val="both"/>
        <w:rPr>
          <w:rFonts w:ascii="Cambria" w:eastAsia="Cambria" w:hAnsi="Cambria" w:cs="Cambria"/>
        </w:rPr>
      </w:pPr>
      <w:r>
        <w:rPr>
          <w:rFonts w:ascii="Cambria" w:eastAsia="Cambria" w:hAnsi="Cambria" w:cs="Cambria"/>
        </w:rPr>
        <w:t>Ceci impose également quelques complexités administratives. Les inscriptions administratives sont réparties entre les deux établissements, qui disposent chacun de leurs outils de gestion administrative et de leurs services de scolarité et vie étudiante. Le calendrier du master résulte d’un compromis entre les calendriers des deux établissements.</w:t>
      </w:r>
    </w:p>
    <w:p w14:paraId="679C58E2" w14:textId="77777777" w:rsidR="00EA3D88" w:rsidRDefault="00000000">
      <w:pPr>
        <w:jc w:val="both"/>
        <w:rPr>
          <w:rFonts w:ascii="Cambria" w:eastAsia="Cambria" w:hAnsi="Cambria" w:cs="Cambria"/>
        </w:rPr>
      </w:pPr>
      <w:r>
        <w:rPr>
          <w:rFonts w:ascii="Cambria" w:eastAsia="Cambria" w:hAnsi="Cambria" w:cs="Cambria"/>
        </w:rPr>
        <w:t>Pour les aspects administratifs, vous devrez donc vous adresser à l’établissement qui a délivré votre carte d’étudiant.</w:t>
      </w:r>
    </w:p>
    <w:p w14:paraId="740AD254" w14:textId="77777777" w:rsidR="00EA3D88" w:rsidRDefault="00000000">
      <w:pPr>
        <w:jc w:val="both"/>
        <w:rPr>
          <w:rFonts w:ascii="Cambria" w:eastAsia="Cambria" w:hAnsi="Cambria" w:cs="Cambria"/>
        </w:rPr>
      </w:pPr>
      <w:r>
        <w:rPr>
          <w:rFonts w:ascii="Cambria" w:eastAsia="Cambria" w:hAnsi="Cambria" w:cs="Cambria"/>
        </w:rPr>
        <w:t>La formation et le suivi dont vous bénéficierez sont identiques, et le diplôme que vous obtiendrez est le même.</w:t>
      </w:r>
    </w:p>
    <w:p w14:paraId="5E33E6DC" w14:textId="77777777" w:rsidR="00EA3D88" w:rsidRDefault="00000000">
      <w:pPr>
        <w:pStyle w:val="Titre3"/>
      </w:pPr>
      <w:bookmarkStart w:id="13" w:name="_heading=h.23ckvvd" w:colFirst="0" w:colLast="0"/>
      <w:bookmarkEnd w:id="13"/>
      <w:r>
        <w:t>Organisation pédagogique : deux parcours</w:t>
      </w:r>
    </w:p>
    <w:p w14:paraId="082C79FD" w14:textId="77777777" w:rsidR="00EA3D88" w:rsidRDefault="00000000">
      <w:pPr>
        <w:rPr>
          <w:rFonts w:ascii="Cambria" w:eastAsia="Cambria" w:hAnsi="Cambria" w:cs="Cambria"/>
        </w:rPr>
      </w:pPr>
      <w:r>
        <w:rPr>
          <w:rFonts w:ascii="Cambria" w:eastAsia="Cambria" w:hAnsi="Cambria" w:cs="Cambria"/>
        </w:rPr>
        <w:t>Le master comporte deux parcours entre lesquels vous devez choisir dès la candidature :</w:t>
      </w:r>
    </w:p>
    <w:p w14:paraId="2D50A040" w14:textId="77777777" w:rsidR="00EA3D88" w:rsidRDefault="00000000">
      <w:pPr>
        <w:numPr>
          <w:ilvl w:val="0"/>
          <w:numId w:val="5"/>
        </w:numPr>
        <w:pBdr>
          <w:top w:val="nil"/>
          <w:left w:val="nil"/>
          <w:bottom w:val="nil"/>
          <w:right w:val="nil"/>
          <w:between w:val="nil"/>
        </w:pBdr>
        <w:rPr>
          <w:rFonts w:ascii="Cambria" w:eastAsia="Cambria" w:hAnsi="Cambria" w:cs="Cambria"/>
        </w:rPr>
      </w:pPr>
      <w:r>
        <w:rPr>
          <w:rFonts w:ascii="Cambria" w:eastAsia="Cambria" w:hAnsi="Cambria" w:cs="Cambria"/>
          <w:color w:val="000000"/>
        </w:rPr>
        <w:t>Quantifier en sciences sociales (QESS)</w:t>
      </w:r>
    </w:p>
    <w:p w14:paraId="092079B7" w14:textId="77777777" w:rsidR="00EA3D88" w:rsidRDefault="00000000">
      <w:pPr>
        <w:numPr>
          <w:ilvl w:val="0"/>
          <w:numId w:val="5"/>
        </w:numPr>
        <w:pBdr>
          <w:top w:val="nil"/>
          <w:left w:val="nil"/>
          <w:bottom w:val="nil"/>
          <w:right w:val="nil"/>
          <w:between w:val="nil"/>
        </w:pBdr>
        <w:rPr>
          <w:rFonts w:ascii="Cambria" w:eastAsia="Cambria" w:hAnsi="Cambria" w:cs="Cambria"/>
        </w:rPr>
      </w:pPr>
      <w:r>
        <w:rPr>
          <w:rFonts w:ascii="Cambria" w:eastAsia="Cambria" w:hAnsi="Cambria" w:cs="Cambria"/>
          <w:color w:val="000000"/>
        </w:rPr>
        <w:t>Pratique de l’interdisciplinarité (PDI)</w:t>
      </w:r>
    </w:p>
    <w:p w14:paraId="3DEA1961" w14:textId="77777777" w:rsidR="00EA3D88" w:rsidRDefault="00000000">
      <w:pPr>
        <w:rPr>
          <w:rFonts w:ascii="Cambria" w:eastAsia="Cambria" w:hAnsi="Cambria" w:cs="Cambria"/>
        </w:rPr>
      </w:pPr>
      <w:r>
        <w:rPr>
          <w:rFonts w:ascii="Cambria" w:eastAsia="Cambria" w:hAnsi="Cambria" w:cs="Cambria"/>
        </w:rPr>
        <w:t>Des cours sont mutualisés : ils figurent dans les maquettes des deux parcours. Souvent, ils sont obligatoires pour un parcours et au choix pour l’autre.</w:t>
      </w:r>
    </w:p>
    <w:p w14:paraId="58DC650B" w14:textId="77777777" w:rsidR="00EA3D88" w:rsidRDefault="00000000">
      <w:pPr>
        <w:pStyle w:val="Titre3"/>
      </w:pPr>
      <w:bookmarkStart w:id="14" w:name="_heading=h.ihv636" w:colFirst="0" w:colLast="0"/>
      <w:bookmarkEnd w:id="14"/>
      <w:r>
        <w:t>Rentrée</w:t>
      </w:r>
    </w:p>
    <w:p w14:paraId="1A1D49CA" w14:textId="3A186986" w:rsidR="00EA3D88" w:rsidRDefault="00000000">
      <w:pPr>
        <w:rPr>
          <w:rFonts w:ascii="Cambria" w:eastAsia="Cambria" w:hAnsi="Cambria" w:cs="Cambria"/>
        </w:rPr>
      </w:pPr>
      <w:r>
        <w:rPr>
          <w:rFonts w:ascii="Cambria" w:eastAsia="Cambria" w:hAnsi="Cambria" w:cs="Cambria"/>
        </w:rPr>
        <w:t xml:space="preserve">La rentrée a lieu </w:t>
      </w:r>
      <w:r w:rsidR="00E617A0">
        <w:rPr>
          <w:rFonts w:ascii="Cambria" w:eastAsia="Cambria" w:hAnsi="Cambria" w:cs="Cambria"/>
        </w:rPr>
        <w:t xml:space="preserve">au début ou </w:t>
      </w:r>
      <w:r>
        <w:rPr>
          <w:rFonts w:ascii="Cambria" w:eastAsia="Cambria" w:hAnsi="Cambria" w:cs="Cambria"/>
        </w:rPr>
        <w:t xml:space="preserve">à la mi-septembre pour les M1 et toute fin septembre ou tout début octobre pour les M2. </w:t>
      </w:r>
    </w:p>
    <w:p w14:paraId="70A48859" w14:textId="77777777" w:rsidR="00EA3D88" w:rsidRDefault="00000000">
      <w:pPr>
        <w:rPr>
          <w:rFonts w:ascii="Cambria" w:eastAsia="Cambria" w:hAnsi="Cambria" w:cs="Cambria"/>
        </w:rPr>
      </w:pPr>
      <w:r>
        <w:rPr>
          <w:rFonts w:ascii="Cambria" w:eastAsia="Cambria" w:hAnsi="Cambria" w:cs="Cambria"/>
        </w:rPr>
        <w:t>Les cours de tronc commun ont lieu sur le campus Jourdan, les séminaires thématiques et cours de langue peuvent avoir lieu à Jourdan, au 45 rue d’Ulm ou sur le campus Condorcet. L’emploi du temps figure sur le site web du master.</w:t>
      </w:r>
    </w:p>
    <w:p w14:paraId="730FA07C" w14:textId="77777777" w:rsidR="00EA3D88" w:rsidRDefault="00EA3D88">
      <w:pPr>
        <w:rPr>
          <w:rFonts w:ascii="Cambria" w:eastAsia="Cambria" w:hAnsi="Cambria" w:cs="Cambria"/>
          <w:color w:val="366091"/>
          <w:sz w:val="40"/>
          <w:szCs w:val="40"/>
        </w:rPr>
      </w:pPr>
    </w:p>
    <w:p w14:paraId="398CB374" w14:textId="77777777" w:rsidR="00EA3D88" w:rsidRDefault="00000000">
      <w:pPr>
        <w:pStyle w:val="Titre1"/>
      </w:pPr>
      <w:bookmarkStart w:id="15" w:name="_heading=h.32hioqz" w:colFirst="0" w:colLast="0"/>
      <w:bookmarkEnd w:id="15"/>
      <w:r>
        <w:t>À faire chaque année</w:t>
      </w:r>
    </w:p>
    <w:p w14:paraId="65CD2D19" w14:textId="77777777" w:rsidR="00EA3D88" w:rsidRDefault="00000000">
      <w:pPr>
        <w:ind w:firstLine="0"/>
        <w:rPr>
          <w:rFonts w:ascii="Cambria" w:eastAsia="Cambria" w:hAnsi="Cambria" w:cs="Cambria"/>
        </w:rPr>
      </w:pPr>
      <w:r>
        <w:rPr>
          <w:rFonts w:ascii="Cambria" w:eastAsia="Cambria" w:hAnsi="Cambria" w:cs="Cambria"/>
          <w:b/>
          <w:bCs/>
        </w:rPr>
        <w:t xml:space="preserve">Autant que possible nous décrivons les procédures et réunissons les formulaires sur le site du master </w:t>
      </w:r>
      <w:r>
        <w:rPr>
          <w:rFonts w:ascii="Cambria" w:eastAsia="Cambria" w:hAnsi="Cambria" w:cs="Cambria"/>
        </w:rPr>
        <w:t>(</w:t>
      </w:r>
      <w:hyperlink r:id="rId32">
        <w:r w:rsidR="00EA3D88">
          <w:rPr>
            <w:rFonts w:ascii="Cambria" w:eastAsia="Cambria" w:hAnsi="Cambria" w:cs="Cambria"/>
            <w:color w:val="366091"/>
            <w:u w:val="single"/>
          </w:rPr>
          <w:t>https://master-sciences-sociales.ens.psl.eu</w:t>
        </w:r>
      </w:hyperlink>
      <w:r>
        <w:rPr>
          <w:rFonts w:ascii="Cambria" w:eastAsia="Cambria" w:hAnsi="Cambria" w:cs="Cambria"/>
        </w:rPr>
        <w:t>)</w:t>
      </w:r>
      <w:r>
        <w:rPr>
          <w:rFonts w:ascii="Cambria" w:eastAsia="Cambria" w:hAnsi="Cambria" w:cs="Cambria"/>
          <w:b/>
          <w:bCs/>
        </w:rPr>
        <w:t>, dans la rubrique Ressources.</w:t>
      </w:r>
    </w:p>
    <w:p w14:paraId="0B480E9F" w14:textId="77777777" w:rsidR="00EA3D88" w:rsidRDefault="00000000">
      <w:pPr>
        <w:pStyle w:val="Titre2"/>
      </w:pPr>
      <w:bookmarkStart w:id="16" w:name="_heading=h.1hmsyys" w:colFirst="0" w:colLast="0"/>
      <w:bookmarkEnd w:id="16"/>
      <w:r>
        <w:t>Début d’année</w:t>
      </w:r>
    </w:p>
    <w:p w14:paraId="6665AADF" w14:textId="77777777" w:rsidR="00EA3D88" w:rsidRDefault="00000000">
      <w:pPr>
        <w:numPr>
          <w:ilvl w:val="0"/>
          <w:numId w:val="4"/>
        </w:numPr>
        <w:pBdr>
          <w:top w:val="nil"/>
          <w:left w:val="nil"/>
          <w:bottom w:val="nil"/>
          <w:right w:val="nil"/>
          <w:between w:val="nil"/>
        </w:pBdr>
        <w:rPr>
          <w:rFonts w:ascii="Cambria" w:eastAsia="Cambria" w:hAnsi="Cambria" w:cs="Cambria"/>
        </w:rPr>
      </w:pPr>
      <w:r>
        <w:rPr>
          <w:rFonts w:ascii="Cambria" w:eastAsia="Cambria" w:hAnsi="Cambria" w:cs="Cambria"/>
          <w:color w:val="000000"/>
        </w:rPr>
        <w:t>Inscription administrative (IA) auprès d’un des établissements (EHESS ou ENS-PSL)</w:t>
      </w:r>
    </w:p>
    <w:p w14:paraId="6559274B" w14:textId="77777777" w:rsidR="00EA3D88" w:rsidRDefault="00000000">
      <w:pPr>
        <w:numPr>
          <w:ilvl w:val="0"/>
          <w:numId w:val="4"/>
        </w:numPr>
        <w:pBdr>
          <w:top w:val="nil"/>
          <w:left w:val="nil"/>
          <w:bottom w:val="nil"/>
          <w:right w:val="nil"/>
          <w:between w:val="nil"/>
        </w:pBdr>
        <w:rPr>
          <w:rFonts w:ascii="Cambria" w:eastAsia="Cambria" w:hAnsi="Cambria" w:cs="Cambria"/>
        </w:rPr>
      </w:pPr>
      <w:r>
        <w:rPr>
          <w:rFonts w:ascii="Cambria" w:eastAsia="Cambria" w:hAnsi="Cambria" w:cs="Cambria"/>
          <w:color w:val="000000"/>
        </w:rPr>
        <w:t>Démarche auprès de l’autre établissement (requiert le certificat de scolarité)</w:t>
      </w:r>
    </w:p>
    <w:p w14:paraId="284552DF" w14:textId="77777777" w:rsidR="00EA3D88" w:rsidRDefault="00000000">
      <w:pPr>
        <w:numPr>
          <w:ilvl w:val="1"/>
          <w:numId w:val="4"/>
        </w:numPr>
        <w:pBdr>
          <w:top w:val="nil"/>
          <w:left w:val="nil"/>
          <w:bottom w:val="nil"/>
          <w:right w:val="nil"/>
          <w:between w:val="nil"/>
        </w:pBdr>
        <w:rPr>
          <w:rFonts w:ascii="Cambria" w:eastAsia="Cambria" w:hAnsi="Cambria" w:cs="Cambria"/>
        </w:rPr>
      </w:pPr>
      <w:r>
        <w:rPr>
          <w:rFonts w:ascii="Cambria" w:eastAsia="Cambria" w:hAnsi="Cambria" w:cs="Cambria"/>
          <w:color w:val="000000"/>
        </w:rPr>
        <w:t>Si IA ENS-PSL : inscription seconde à l’EHESS (facultatif)</w:t>
      </w:r>
    </w:p>
    <w:p w14:paraId="0688FAB3" w14:textId="77777777" w:rsidR="00EA3D88" w:rsidRDefault="00000000">
      <w:pPr>
        <w:numPr>
          <w:ilvl w:val="1"/>
          <w:numId w:val="4"/>
        </w:numPr>
        <w:pBdr>
          <w:top w:val="nil"/>
          <w:left w:val="nil"/>
          <w:bottom w:val="nil"/>
          <w:right w:val="nil"/>
          <w:between w:val="nil"/>
        </w:pBdr>
        <w:rPr>
          <w:rFonts w:ascii="Cambria" w:eastAsia="Cambria" w:hAnsi="Cambria" w:cs="Cambria"/>
        </w:rPr>
      </w:pPr>
      <w:r>
        <w:rPr>
          <w:rFonts w:ascii="Cambria" w:eastAsia="Cambria" w:hAnsi="Cambria" w:cs="Cambria"/>
          <w:color w:val="000000"/>
        </w:rPr>
        <w:t>Si IA EHESS : demande de carte multifonction à l’ENS (indispensable)</w:t>
      </w:r>
    </w:p>
    <w:p w14:paraId="500655A8" w14:textId="77777777" w:rsidR="00EA3D88" w:rsidRDefault="00000000">
      <w:pPr>
        <w:numPr>
          <w:ilvl w:val="0"/>
          <w:numId w:val="4"/>
        </w:numPr>
        <w:pBdr>
          <w:top w:val="nil"/>
          <w:left w:val="nil"/>
          <w:bottom w:val="nil"/>
          <w:right w:val="nil"/>
          <w:between w:val="nil"/>
        </w:pBdr>
        <w:rPr>
          <w:rFonts w:ascii="Cambria" w:eastAsia="Cambria" w:hAnsi="Cambria" w:cs="Cambria"/>
        </w:rPr>
      </w:pPr>
      <w:r>
        <w:rPr>
          <w:rFonts w:ascii="Cambria" w:eastAsia="Cambria" w:hAnsi="Cambria" w:cs="Cambria"/>
          <w:color w:val="000000"/>
        </w:rPr>
        <w:t>Inscription pédagogique</w:t>
      </w:r>
    </w:p>
    <w:p w14:paraId="1E10E374" w14:textId="77777777" w:rsidR="00EA3D88" w:rsidRDefault="00000000">
      <w:pPr>
        <w:numPr>
          <w:ilvl w:val="1"/>
          <w:numId w:val="4"/>
        </w:numPr>
        <w:pBdr>
          <w:top w:val="nil"/>
          <w:left w:val="nil"/>
          <w:bottom w:val="nil"/>
          <w:right w:val="nil"/>
          <w:between w:val="nil"/>
        </w:pBdr>
        <w:rPr>
          <w:rFonts w:ascii="Cambria" w:eastAsia="Cambria" w:hAnsi="Cambria" w:cs="Cambria"/>
        </w:rPr>
      </w:pPr>
      <w:r>
        <w:rPr>
          <w:rFonts w:ascii="Cambria" w:eastAsia="Cambria" w:hAnsi="Cambria" w:cs="Cambria"/>
          <w:color w:val="000000"/>
        </w:rPr>
        <w:t>Choisir les séminaires à choix</w:t>
      </w:r>
    </w:p>
    <w:p w14:paraId="08F28F51" w14:textId="77777777" w:rsidR="00EA3D88" w:rsidRDefault="00000000">
      <w:pPr>
        <w:numPr>
          <w:ilvl w:val="1"/>
          <w:numId w:val="4"/>
        </w:numPr>
        <w:pBdr>
          <w:top w:val="nil"/>
          <w:left w:val="nil"/>
          <w:bottom w:val="nil"/>
          <w:right w:val="nil"/>
          <w:between w:val="nil"/>
        </w:pBdr>
        <w:rPr>
          <w:rFonts w:ascii="Cambria" w:eastAsia="Cambria" w:hAnsi="Cambria" w:cs="Cambria"/>
        </w:rPr>
      </w:pPr>
      <w:r>
        <w:rPr>
          <w:rFonts w:ascii="Cambria" w:eastAsia="Cambria" w:hAnsi="Cambria" w:cs="Cambria"/>
          <w:color w:val="000000"/>
        </w:rPr>
        <w:t>Choix du ou des séminaires thématiques, inscription</w:t>
      </w:r>
    </w:p>
    <w:p w14:paraId="5C70D66A" w14:textId="77777777" w:rsidR="00EA3D88" w:rsidRDefault="00000000">
      <w:pPr>
        <w:numPr>
          <w:ilvl w:val="1"/>
          <w:numId w:val="4"/>
        </w:numPr>
        <w:pBdr>
          <w:top w:val="nil"/>
          <w:left w:val="nil"/>
          <w:bottom w:val="nil"/>
          <w:right w:val="nil"/>
          <w:between w:val="nil"/>
        </w:pBdr>
        <w:rPr>
          <w:rFonts w:ascii="Cambria" w:eastAsia="Cambria" w:hAnsi="Cambria" w:cs="Cambria"/>
        </w:rPr>
      </w:pPr>
      <w:r>
        <w:rPr>
          <w:rFonts w:ascii="Cambria" w:eastAsia="Cambria" w:hAnsi="Cambria" w:cs="Cambria"/>
          <w:color w:val="000000"/>
        </w:rPr>
        <w:t>S’inscrire à un cours de langue (M1)</w:t>
      </w:r>
    </w:p>
    <w:p w14:paraId="6FDE7EFD" w14:textId="77777777" w:rsidR="00EA3D88" w:rsidRDefault="00000000">
      <w:pPr>
        <w:numPr>
          <w:ilvl w:val="1"/>
          <w:numId w:val="4"/>
        </w:numPr>
        <w:pBdr>
          <w:top w:val="nil"/>
          <w:left w:val="nil"/>
          <w:bottom w:val="nil"/>
          <w:right w:val="nil"/>
          <w:between w:val="nil"/>
        </w:pBdr>
        <w:rPr>
          <w:rFonts w:ascii="Cambria" w:eastAsia="Cambria" w:hAnsi="Cambria" w:cs="Cambria"/>
        </w:rPr>
      </w:pPr>
      <w:r>
        <w:rPr>
          <w:rFonts w:ascii="Cambria" w:eastAsia="Cambria" w:hAnsi="Cambria" w:cs="Cambria"/>
          <w:color w:val="000000"/>
        </w:rPr>
        <w:t xml:space="preserve">Remplir sa fiche </w:t>
      </w:r>
      <w:proofErr w:type="gramStart"/>
      <w:r>
        <w:rPr>
          <w:rFonts w:ascii="Cambria" w:eastAsia="Cambria" w:hAnsi="Cambria" w:cs="Cambria"/>
          <w:color w:val="000000"/>
        </w:rPr>
        <w:t>parcours</w:t>
      </w:r>
      <w:proofErr w:type="gramEnd"/>
      <w:r>
        <w:rPr>
          <w:rFonts w:ascii="Cambria" w:eastAsia="Cambria" w:hAnsi="Cambria" w:cs="Cambria"/>
          <w:color w:val="000000"/>
        </w:rPr>
        <w:t xml:space="preserve"> et la transmettre au secrétariat</w:t>
      </w:r>
    </w:p>
    <w:p w14:paraId="45BAB1FC" w14:textId="77777777" w:rsidR="00EA3D88" w:rsidRDefault="00000000">
      <w:pPr>
        <w:numPr>
          <w:ilvl w:val="0"/>
          <w:numId w:val="4"/>
        </w:numPr>
        <w:pBdr>
          <w:top w:val="nil"/>
          <w:left w:val="nil"/>
          <w:bottom w:val="nil"/>
          <w:right w:val="nil"/>
          <w:between w:val="nil"/>
        </w:pBdr>
        <w:rPr>
          <w:rFonts w:ascii="Cambria" w:eastAsia="Cambria" w:hAnsi="Cambria" w:cs="Cambria"/>
        </w:rPr>
      </w:pPr>
      <w:bookmarkStart w:id="17" w:name="_heading=h.1pxezwc" w:colFirst="0" w:colLast="0"/>
      <w:bookmarkEnd w:id="17"/>
      <w:r>
        <w:rPr>
          <w:rFonts w:ascii="Cambria" w:eastAsia="Cambria" w:hAnsi="Cambria" w:cs="Cambria"/>
          <w:color w:val="000000"/>
        </w:rPr>
        <w:t>RV avec l’</w:t>
      </w:r>
      <w:proofErr w:type="spellStart"/>
      <w:r>
        <w:rPr>
          <w:rFonts w:ascii="Cambria" w:eastAsia="Cambria" w:hAnsi="Cambria" w:cs="Cambria"/>
          <w:color w:val="000000"/>
        </w:rPr>
        <w:t>encadrant·e</w:t>
      </w:r>
      <w:proofErr w:type="spellEnd"/>
      <w:r>
        <w:rPr>
          <w:rFonts w:ascii="Cambria" w:eastAsia="Cambria" w:hAnsi="Cambria" w:cs="Cambria"/>
          <w:color w:val="000000"/>
        </w:rPr>
        <w:t xml:space="preserve"> de mémoire (M1QESS : tuteur ou tutrice) : valider la fiche parcours</w:t>
      </w:r>
    </w:p>
    <w:p w14:paraId="264AF6FA" w14:textId="77777777" w:rsidR="00EA3D88" w:rsidRDefault="00000000">
      <w:pPr>
        <w:numPr>
          <w:ilvl w:val="0"/>
          <w:numId w:val="4"/>
        </w:numPr>
        <w:pBdr>
          <w:top w:val="nil"/>
          <w:left w:val="nil"/>
          <w:bottom w:val="nil"/>
          <w:right w:val="nil"/>
          <w:between w:val="nil"/>
        </w:pBdr>
        <w:rPr>
          <w:rFonts w:ascii="Cambria" w:eastAsia="Cambria" w:hAnsi="Cambria" w:cs="Cambria"/>
        </w:rPr>
      </w:pPr>
      <w:r>
        <w:rPr>
          <w:rFonts w:ascii="Cambria" w:eastAsia="Cambria" w:hAnsi="Cambria" w:cs="Cambria"/>
          <w:color w:val="000000"/>
        </w:rPr>
        <w:t>Si nécessaire : démarches pour étalement/aménagement de scolarité</w:t>
      </w:r>
    </w:p>
    <w:p w14:paraId="24F193E9" w14:textId="77777777" w:rsidR="00EA3D88" w:rsidRDefault="00000000">
      <w:pPr>
        <w:pStyle w:val="Titre3"/>
      </w:pPr>
      <w:bookmarkStart w:id="18" w:name="_heading=h.41mghml" w:colFirst="0" w:colLast="0"/>
      <w:bookmarkEnd w:id="18"/>
      <w:r>
        <w:t>Carte multifonction de l’ENS (</w:t>
      </w:r>
      <w:r>
        <w:rPr>
          <w:i/>
          <w:iCs/>
        </w:rPr>
        <w:t>étudiants inscrits à l’EHESS</w:t>
      </w:r>
      <w:r>
        <w:t>)</w:t>
      </w:r>
    </w:p>
    <w:p w14:paraId="62C4293C" w14:textId="77777777" w:rsidR="00EA3D88" w:rsidRDefault="00000000">
      <w:pPr>
        <w:ind w:firstLine="0"/>
        <w:rPr>
          <w:rFonts w:ascii="Cambria" w:eastAsia="Cambria" w:hAnsi="Cambria" w:cs="Cambria"/>
        </w:rPr>
      </w:pPr>
      <w:r>
        <w:rPr>
          <w:rFonts w:ascii="Cambria" w:eastAsia="Cambria" w:hAnsi="Cambria" w:cs="Cambria"/>
          <w:b/>
          <w:bCs/>
        </w:rPr>
        <w:t>Indispensable</w:t>
      </w:r>
      <w:r>
        <w:rPr>
          <w:rFonts w:ascii="Cambria" w:eastAsia="Cambria" w:hAnsi="Cambria" w:cs="Cambria"/>
        </w:rPr>
        <w:t xml:space="preserve"> pour accéder aux locaux de l’ENS et à la bibliothèque de Jourdan, et pour la création d’un compte informatique ENS.</w:t>
      </w:r>
    </w:p>
    <w:p w14:paraId="1A6EC99A" w14:textId="77777777" w:rsidR="00EA3D88" w:rsidRDefault="00000000">
      <w:pPr>
        <w:ind w:firstLine="0"/>
        <w:rPr>
          <w:rFonts w:ascii="Cambria" w:eastAsia="Cambria" w:hAnsi="Cambria" w:cs="Cambria"/>
        </w:rPr>
      </w:pPr>
      <w:r>
        <w:rPr>
          <w:rFonts w:ascii="Cambria" w:eastAsia="Cambria" w:hAnsi="Cambria" w:cs="Cambria"/>
        </w:rPr>
        <w:t>C’est la carte d’étudiant des personnes inscrites administrativement à l’ENS.</w:t>
      </w:r>
    </w:p>
    <w:p w14:paraId="2738D484" w14:textId="77777777" w:rsidR="00EA3D88" w:rsidRDefault="00EA3D88">
      <w:pPr>
        <w:ind w:firstLine="0"/>
        <w:rPr>
          <w:rFonts w:ascii="Cambria" w:eastAsia="Cambria" w:hAnsi="Cambria" w:cs="Cambria"/>
        </w:rPr>
      </w:pPr>
    </w:p>
    <w:p w14:paraId="4A3D8EF0" w14:textId="77777777" w:rsidR="00EA3D88" w:rsidRDefault="00000000">
      <w:pPr>
        <w:ind w:firstLine="0"/>
        <w:rPr>
          <w:rFonts w:ascii="Cambria" w:eastAsia="Cambria" w:hAnsi="Cambria" w:cs="Cambria"/>
        </w:rPr>
      </w:pPr>
      <w:r>
        <w:rPr>
          <w:rFonts w:ascii="Cambria" w:eastAsia="Cambria" w:hAnsi="Cambria" w:cs="Cambria"/>
        </w:rPr>
        <w:t>Les étudiants en IA EHESS doivent faire la demande à leur arrivée, et la renouveler chaque année.</w:t>
      </w:r>
    </w:p>
    <w:p w14:paraId="36A175DD" w14:textId="77777777" w:rsidR="00EA3D88" w:rsidRDefault="00000000">
      <w:pPr>
        <w:ind w:firstLine="0"/>
        <w:rPr>
          <w:rFonts w:ascii="Cambria" w:eastAsia="Cambria" w:hAnsi="Cambria" w:cs="Cambria"/>
        </w:rPr>
      </w:pPr>
      <w:r>
        <w:rPr>
          <w:rFonts w:ascii="Cambria" w:eastAsia="Cambria" w:hAnsi="Cambria" w:cs="Cambria"/>
        </w:rPr>
        <w:t xml:space="preserve">Création : </w:t>
      </w:r>
      <w:hyperlink r:id="rId33">
        <w:r w:rsidR="00EA3D88">
          <w:rPr>
            <w:rFonts w:ascii="Cambria" w:eastAsia="Cambria" w:hAnsi="Cambria" w:cs="Cambria"/>
            <w:color w:val="366091"/>
            <w:u w:val="single"/>
          </w:rPr>
          <w:t>https://toucan.ens.fr/formulaire/</w:t>
        </w:r>
      </w:hyperlink>
      <w:r>
        <w:rPr>
          <w:rFonts w:ascii="Cambria" w:eastAsia="Cambria" w:hAnsi="Cambria" w:cs="Cambria"/>
        </w:rPr>
        <w:t xml:space="preserve"> </w:t>
      </w:r>
    </w:p>
    <w:p w14:paraId="6B336F9B" w14:textId="77777777" w:rsidR="00EA3D88" w:rsidRDefault="00000000">
      <w:pPr>
        <w:ind w:firstLine="0"/>
        <w:rPr>
          <w:rFonts w:ascii="Cambria" w:eastAsia="Cambria" w:hAnsi="Cambria" w:cs="Cambria"/>
          <w:b/>
          <w:bCs/>
        </w:rPr>
      </w:pPr>
      <w:r>
        <w:rPr>
          <w:rFonts w:ascii="Cambria" w:eastAsia="Cambria" w:hAnsi="Cambria" w:cs="Cambria"/>
          <w:b/>
          <w:bCs/>
        </w:rPr>
        <w:t>Important : statut, choisissez « Master Co-</w:t>
      </w:r>
      <w:proofErr w:type="spellStart"/>
      <w:r>
        <w:rPr>
          <w:rFonts w:ascii="Cambria" w:eastAsia="Cambria" w:hAnsi="Cambria" w:cs="Cambria"/>
          <w:b/>
          <w:bCs/>
        </w:rPr>
        <w:t>accrédié</w:t>
      </w:r>
      <w:proofErr w:type="spellEnd"/>
      <w:r>
        <w:rPr>
          <w:rFonts w:ascii="Cambria" w:eastAsia="Cambria" w:hAnsi="Cambria" w:cs="Cambria"/>
          <w:b/>
          <w:bCs/>
        </w:rPr>
        <w:t> »</w:t>
      </w:r>
    </w:p>
    <w:p w14:paraId="2F4D82B9" w14:textId="77777777" w:rsidR="00EA3D88" w:rsidRDefault="00000000">
      <w:pPr>
        <w:spacing w:before="120" w:after="120"/>
        <w:jc w:val="center"/>
        <w:rPr>
          <w:rFonts w:ascii="Cambria" w:eastAsia="Cambria" w:hAnsi="Cambria" w:cs="Cambria"/>
        </w:rPr>
      </w:pPr>
      <w:bookmarkStart w:id="19" w:name="_heading=h.u0iz5diq418u" w:colFirst="0" w:colLast="0"/>
      <w:bookmarkEnd w:id="19"/>
      <w:r>
        <w:rPr>
          <w:rFonts w:ascii="Cambria" w:eastAsia="Cambria" w:hAnsi="Cambria" w:cs="Cambria"/>
          <w:noProof/>
        </w:rPr>
        <w:drawing>
          <wp:inline distT="0" distB="0" distL="0" distR="0" wp14:anchorId="3AF850FC" wp14:editId="6347A1D8">
            <wp:extent cx="3767455" cy="1480820"/>
            <wp:effectExtent l="0" t="0" r="0" b="0"/>
            <wp:docPr id="44" name="image1.jpg" descr="cid:image001.jpg@01DADE9D.2E695E20"/>
            <wp:cNvGraphicFramePr/>
            <a:graphic xmlns:a="http://schemas.openxmlformats.org/drawingml/2006/main">
              <a:graphicData uri="http://schemas.openxmlformats.org/drawingml/2006/picture">
                <pic:pic xmlns:pic="http://schemas.openxmlformats.org/drawingml/2006/picture">
                  <pic:nvPicPr>
                    <pic:cNvPr id="0" name="image1.jpg" descr="cid:image001.jpg@01DADE9D.2E695E20"/>
                    <pic:cNvPicPr preferRelativeResize="0"/>
                  </pic:nvPicPr>
                  <pic:blipFill>
                    <a:blip r:embed="rId34"/>
                    <a:srcRect/>
                    <a:stretch>
                      <a:fillRect/>
                    </a:stretch>
                  </pic:blipFill>
                  <pic:spPr>
                    <a:xfrm>
                      <a:off x="0" y="0"/>
                      <a:ext cx="3767455" cy="1480820"/>
                    </a:xfrm>
                    <a:prstGeom prst="rect">
                      <a:avLst/>
                    </a:prstGeom>
                    <a:ln/>
                  </pic:spPr>
                </pic:pic>
              </a:graphicData>
            </a:graphic>
          </wp:inline>
        </w:drawing>
      </w:r>
    </w:p>
    <w:p w14:paraId="4B9CBEF6" w14:textId="77777777" w:rsidR="00EA3D88" w:rsidRDefault="00000000">
      <w:pPr>
        <w:ind w:firstLine="0"/>
        <w:rPr>
          <w:rFonts w:ascii="Cambria" w:eastAsia="Cambria" w:hAnsi="Cambria" w:cs="Cambria"/>
        </w:rPr>
      </w:pPr>
      <w:r>
        <w:rPr>
          <w:rFonts w:ascii="Cambria" w:eastAsia="Cambria" w:hAnsi="Cambria" w:cs="Cambria"/>
        </w:rPr>
        <w:t>Ceci vous donnera droit à une adresse mail @ens.psl.eu</w:t>
      </w:r>
    </w:p>
    <w:p w14:paraId="5756AF58" w14:textId="77777777" w:rsidR="00EA3D88" w:rsidRDefault="00000000">
      <w:pPr>
        <w:ind w:firstLine="0"/>
        <w:rPr>
          <w:rFonts w:ascii="Cambria" w:eastAsia="Cambria" w:hAnsi="Cambria" w:cs="Cambria"/>
        </w:rPr>
      </w:pPr>
      <w:r>
        <w:rPr>
          <w:rFonts w:ascii="Cambria" w:eastAsia="Cambria" w:hAnsi="Cambria" w:cs="Cambria"/>
        </w:rPr>
        <w:t>Retirer votre carte : Jourdan, 6° étage.</w:t>
      </w:r>
    </w:p>
    <w:p w14:paraId="3391A3DA" w14:textId="77777777" w:rsidR="00EA3D88" w:rsidRDefault="00000000">
      <w:pPr>
        <w:ind w:firstLine="0"/>
        <w:rPr>
          <w:rFonts w:ascii="Cambria" w:eastAsia="Cambria" w:hAnsi="Cambria" w:cs="Cambria"/>
        </w:rPr>
      </w:pPr>
      <w:r>
        <w:rPr>
          <w:rFonts w:ascii="Cambria" w:eastAsia="Cambria" w:hAnsi="Cambria" w:cs="Cambria"/>
        </w:rPr>
        <w:t xml:space="preserve">Informations complémentaires, renouvellement : </w:t>
      </w:r>
      <w:hyperlink r:id="rId35">
        <w:r w:rsidR="00EA3D88">
          <w:rPr>
            <w:rFonts w:ascii="Cambria" w:eastAsia="Cambria" w:hAnsi="Cambria" w:cs="Cambria"/>
            <w:color w:val="366091"/>
            <w:u w:val="single"/>
          </w:rPr>
          <w:t>https://master-sciences-sociales.ens.psl.eu/carte-multifonction/</w:t>
        </w:r>
      </w:hyperlink>
      <w:r>
        <w:rPr>
          <w:rFonts w:ascii="Cambria" w:eastAsia="Cambria" w:hAnsi="Cambria" w:cs="Cambria"/>
        </w:rPr>
        <w:t xml:space="preserve"> </w:t>
      </w:r>
    </w:p>
    <w:p w14:paraId="7547B6B6" w14:textId="77777777" w:rsidR="00EA3D88" w:rsidRDefault="00EA3D88">
      <w:pPr>
        <w:rPr>
          <w:rFonts w:ascii="Cambria" w:eastAsia="Cambria" w:hAnsi="Cambria" w:cs="Cambria"/>
        </w:rPr>
      </w:pPr>
    </w:p>
    <w:p w14:paraId="5B39601F" w14:textId="77777777" w:rsidR="00EA3D88" w:rsidRDefault="00EA3D88">
      <w:pPr>
        <w:ind w:firstLine="0"/>
        <w:rPr>
          <w:rFonts w:ascii="Cambria" w:eastAsia="Cambria" w:hAnsi="Cambria" w:cs="Cambria"/>
        </w:rPr>
      </w:pPr>
    </w:p>
    <w:p w14:paraId="432976C7" w14:textId="77777777" w:rsidR="00EA3D88" w:rsidRDefault="00EA3D88">
      <w:pPr>
        <w:ind w:firstLine="0"/>
        <w:rPr>
          <w:rFonts w:ascii="Cambria" w:eastAsia="Cambria" w:hAnsi="Cambria" w:cs="Cambria"/>
        </w:rPr>
      </w:pPr>
    </w:p>
    <w:p w14:paraId="28BE9140" w14:textId="77777777" w:rsidR="00EA3D88" w:rsidRDefault="00EA3D88">
      <w:pPr>
        <w:ind w:firstLine="0"/>
        <w:rPr>
          <w:rFonts w:ascii="Cambria" w:eastAsia="Cambria" w:hAnsi="Cambria" w:cs="Cambria"/>
        </w:rPr>
      </w:pPr>
    </w:p>
    <w:p w14:paraId="31D71FBD" w14:textId="77777777" w:rsidR="00EA3D88" w:rsidRDefault="00000000">
      <w:pPr>
        <w:pStyle w:val="Titre3"/>
      </w:pPr>
      <w:bookmarkStart w:id="20" w:name="_heading=h.2grqrue" w:colFirst="0" w:colLast="0"/>
      <w:bookmarkEnd w:id="20"/>
      <w:r>
        <w:lastRenderedPageBreak/>
        <w:t>Inscription seconde à l’EHESS (</w:t>
      </w:r>
      <w:r>
        <w:rPr>
          <w:i/>
          <w:iCs/>
        </w:rPr>
        <w:t>étudiants inscrits à l’ENS</w:t>
      </w:r>
      <w:r>
        <w:t>)</w:t>
      </w:r>
    </w:p>
    <w:p w14:paraId="24E9672F" w14:textId="77777777" w:rsidR="00EA3D88" w:rsidRDefault="00000000">
      <w:pPr>
        <w:ind w:firstLine="0"/>
        <w:jc w:val="both"/>
        <w:rPr>
          <w:rFonts w:ascii="Cambria" w:eastAsia="Cambria" w:hAnsi="Cambria" w:cs="Cambria"/>
        </w:rPr>
      </w:pPr>
      <w:r>
        <w:rPr>
          <w:rFonts w:ascii="Cambria" w:eastAsia="Cambria" w:hAnsi="Cambria" w:cs="Cambria"/>
        </w:rPr>
        <w:t>Elle n’est pas indispensable mais permet d’accéder aux ressources numériques de l’EHESS (</w:t>
      </w:r>
      <w:proofErr w:type="spellStart"/>
      <w:r>
        <w:rPr>
          <w:rFonts w:ascii="Cambria" w:eastAsia="Cambria" w:hAnsi="Cambria" w:cs="Cambria"/>
        </w:rPr>
        <w:t>moodle</w:t>
      </w:r>
      <w:proofErr w:type="spellEnd"/>
      <w:r>
        <w:rPr>
          <w:rFonts w:ascii="Cambria" w:eastAsia="Cambria" w:hAnsi="Cambria" w:cs="Cambria"/>
        </w:rPr>
        <w:t xml:space="preserve"> </w:t>
      </w:r>
      <w:proofErr w:type="spellStart"/>
      <w:r>
        <w:rPr>
          <w:rFonts w:ascii="Cambria" w:eastAsia="Cambria" w:hAnsi="Cambria" w:cs="Cambria"/>
        </w:rPr>
        <w:t>etc</w:t>
      </w:r>
      <w:proofErr w:type="spellEnd"/>
      <w:r>
        <w:rPr>
          <w:rFonts w:ascii="Cambria" w:eastAsia="Cambria" w:hAnsi="Cambria" w:cs="Cambria"/>
        </w:rPr>
        <w:t>). Permet de faire une demande de badge pour le campus Condorcet. Déclenche la création d’une adresse mail @ehess.fr.</w:t>
      </w:r>
    </w:p>
    <w:p w14:paraId="29284187" w14:textId="77777777" w:rsidR="00EA3D88" w:rsidRDefault="00000000">
      <w:pPr>
        <w:ind w:firstLine="0"/>
        <w:jc w:val="both"/>
        <w:rPr>
          <w:rFonts w:ascii="Cambria" w:eastAsia="Cambria" w:hAnsi="Cambria" w:cs="Cambria"/>
        </w:rPr>
      </w:pPr>
      <w:r>
        <w:rPr>
          <w:rFonts w:ascii="Cambria" w:eastAsia="Cambria" w:hAnsi="Cambria" w:cs="Cambria"/>
        </w:rPr>
        <w:t>Formulaire fourni par le secrétariat.</w:t>
      </w:r>
    </w:p>
    <w:p w14:paraId="0866AE84" w14:textId="77777777" w:rsidR="00EA3D88" w:rsidRDefault="00EA3D88">
      <w:pPr>
        <w:ind w:firstLine="0"/>
        <w:jc w:val="both"/>
        <w:rPr>
          <w:rFonts w:ascii="Cambria" w:eastAsia="Cambria" w:hAnsi="Cambria" w:cs="Cambria"/>
        </w:rPr>
      </w:pPr>
    </w:p>
    <w:p w14:paraId="6641A297" w14:textId="77777777" w:rsidR="00EA3D88" w:rsidRDefault="00000000">
      <w:pPr>
        <w:ind w:firstLine="0"/>
        <w:jc w:val="both"/>
        <w:rPr>
          <w:rFonts w:ascii="Cambria" w:eastAsia="Cambria" w:hAnsi="Cambria" w:cs="Cambria"/>
        </w:rPr>
      </w:pPr>
      <w:r>
        <w:rPr>
          <w:rFonts w:ascii="Cambria" w:eastAsia="Cambria" w:hAnsi="Cambria" w:cs="Cambria"/>
        </w:rPr>
        <w:t xml:space="preserve">ATTENTION : une fois que vous aurez deux adresses mail, pensez à les rediriger vers votre adresse mail principale. Ceci se fait en général dans la rubrique « filtres » du </w:t>
      </w:r>
      <w:proofErr w:type="spellStart"/>
      <w:r>
        <w:rPr>
          <w:rFonts w:ascii="Cambria" w:eastAsia="Cambria" w:hAnsi="Cambria" w:cs="Cambria"/>
        </w:rPr>
        <w:t>webmail</w:t>
      </w:r>
      <w:proofErr w:type="spellEnd"/>
      <w:r>
        <w:rPr>
          <w:rFonts w:ascii="Cambria" w:eastAsia="Cambria" w:hAnsi="Cambria" w:cs="Cambria"/>
        </w:rPr>
        <w:t xml:space="preserve"> de l’établissement.</w:t>
      </w:r>
    </w:p>
    <w:p w14:paraId="7F07743C" w14:textId="77777777" w:rsidR="00EA3D88" w:rsidRDefault="00000000">
      <w:pPr>
        <w:pStyle w:val="Titre3"/>
      </w:pPr>
      <w:bookmarkStart w:id="21" w:name="_heading=h.vx1227" w:colFirst="0" w:colLast="0"/>
      <w:bookmarkEnd w:id="21"/>
      <w:r>
        <w:t>Fin d’année</w:t>
      </w:r>
    </w:p>
    <w:p w14:paraId="5C032BE3" w14:textId="77777777" w:rsidR="00EA3D88" w:rsidRDefault="00000000">
      <w:pPr>
        <w:numPr>
          <w:ilvl w:val="0"/>
          <w:numId w:val="4"/>
        </w:numPr>
        <w:pBdr>
          <w:top w:val="nil"/>
          <w:left w:val="nil"/>
          <w:bottom w:val="nil"/>
          <w:right w:val="nil"/>
          <w:between w:val="nil"/>
        </w:pBdr>
        <w:rPr>
          <w:rFonts w:ascii="Cambria" w:eastAsia="Cambria" w:hAnsi="Cambria" w:cs="Cambria"/>
          <w:b/>
          <w:bCs/>
          <w:color w:val="000000"/>
        </w:rPr>
      </w:pPr>
      <w:r>
        <w:rPr>
          <w:rFonts w:ascii="Cambria" w:eastAsia="Cambria" w:hAnsi="Cambria" w:cs="Cambria"/>
          <w:b/>
          <w:bCs/>
          <w:color w:val="000000"/>
        </w:rPr>
        <w:t>Notes de séminaires thématiques/ateliers/langues : vous devez vous assurer que l’</w:t>
      </w:r>
      <w:proofErr w:type="spellStart"/>
      <w:r>
        <w:rPr>
          <w:rFonts w:ascii="Cambria" w:eastAsia="Cambria" w:hAnsi="Cambria" w:cs="Cambria"/>
          <w:b/>
          <w:bCs/>
          <w:color w:val="000000"/>
        </w:rPr>
        <w:t>enseignant·e</w:t>
      </w:r>
      <w:proofErr w:type="spellEnd"/>
      <w:r>
        <w:rPr>
          <w:rFonts w:ascii="Cambria" w:eastAsia="Cambria" w:hAnsi="Cambria" w:cs="Cambria"/>
          <w:b/>
          <w:bCs/>
          <w:color w:val="000000"/>
        </w:rPr>
        <w:t xml:space="preserve"> transmet votre note au secrétariat avant la date limite</w:t>
      </w:r>
    </w:p>
    <w:p w14:paraId="00B79AAE" w14:textId="77777777" w:rsidR="00EA3D88" w:rsidRDefault="00000000">
      <w:pPr>
        <w:numPr>
          <w:ilvl w:val="1"/>
          <w:numId w:val="4"/>
        </w:numPr>
        <w:pBdr>
          <w:top w:val="nil"/>
          <w:left w:val="nil"/>
          <w:bottom w:val="nil"/>
          <w:right w:val="nil"/>
          <w:between w:val="nil"/>
        </w:pBdr>
        <w:rPr>
          <w:rFonts w:ascii="Cambria" w:eastAsia="Cambria" w:hAnsi="Cambria" w:cs="Cambria"/>
        </w:rPr>
      </w:pPr>
      <w:r>
        <w:rPr>
          <w:rFonts w:ascii="Cambria" w:eastAsia="Cambria" w:hAnsi="Cambria" w:cs="Cambria"/>
          <w:color w:val="000000"/>
        </w:rPr>
        <w:t>Formulaire de validation sur le site du master</w:t>
      </w:r>
    </w:p>
    <w:p w14:paraId="1EB5B850" w14:textId="3C1AAFA3" w:rsidR="00EA3D88" w:rsidRDefault="00000000">
      <w:pPr>
        <w:numPr>
          <w:ilvl w:val="0"/>
          <w:numId w:val="4"/>
        </w:numPr>
        <w:pBdr>
          <w:top w:val="nil"/>
          <w:left w:val="nil"/>
          <w:bottom w:val="nil"/>
          <w:right w:val="nil"/>
          <w:between w:val="nil"/>
        </w:pBdr>
        <w:rPr>
          <w:rFonts w:ascii="Cambria" w:eastAsia="Cambria" w:hAnsi="Cambria" w:cs="Cambria"/>
        </w:rPr>
      </w:pPr>
      <w:r>
        <w:rPr>
          <w:rFonts w:ascii="Cambria" w:eastAsia="Cambria" w:hAnsi="Cambria" w:cs="Cambria"/>
          <w:color w:val="000000"/>
        </w:rPr>
        <w:t>Soutenance de mémoire (M2 : « Kit mémoire » sur le site du master)</w:t>
      </w:r>
    </w:p>
    <w:p w14:paraId="3C6CAA42" w14:textId="77777777" w:rsidR="00EA3D88" w:rsidRDefault="00000000">
      <w:pPr>
        <w:numPr>
          <w:ilvl w:val="0"/>
          <w:numId w:val="4"/>
        </w:numPr>
        <w:pBdr>
          <w:top w:val="nil"/>
          <w:left w:val="nil"/>
          <w:bottom w:val="nil"/>
          <w:right w:val="nil"/>
          <w:between w:val="nil"/>
        </w:pBdr>
        <w:rPr>
          <w:rFonts w:ascii="Cambria" w:eastAsia="Cambria" w:hAnsi="Cambria" w:cs="Cambria"/>
        </w:rPr>
      </w:pPr>
      <w:r>
        <w:rPr>
          <w:rFonts w:ascii="Cambria" w:eastAsia="Cambria" w:hAnsi="Cambria" w:cs="Cambria"/>
          <w:color w:val="000000"/>
        </w:rPr>
        <w:t>M1 : projet de recherche pour le M2</w:t>
      </w:r>
    </w:p>
    <w:p w14:paraId="2FCC791C" w14:textId="77777777" w:rsidR="00EA3D88" w:rsidRDefault="00000000">
      <w:pPr>
        <w:numPr>
          <w:ilvl w:val="0"/>
          <w:numId w:val="4"/>
        </w:numPr>
        <w:pBdr>
          <w:top w:val="nil"/>
          <w:left w:val="nil"/>
          <w:bottom w:val="nil"/>
          <w:right w:val="nil"/>
          <w:between w:val="nil"/>
        </w:pBdr>
        <w:rPr>
          <w:rFonts w:ascii="Cambria" w:eastAsia="Cambria" w:hAnsi="Cambria" w:cs="Cambria"/>
        </w:rPr>
      </w:pPr>
      <w:r>
        <w:rPr>
          <w:rFonts w:ascii="Cambria" w:eastAsia="Cambria" w:hAnsi="Cambria" w:cs="Cambria"/>
          <w:color w:val="000000"/>
        </w:rPr>
        <w:t>Éventuellement : constituer un dossier de césure</w:t>
      </w:r>
    </w:p>
    <w:p w14:paraId="524F0222" w14:textId="77777777" w:rsidR="00EA3D88" w:rsidRDefault="00EA3D88">
      <w:pPr>
        <w:ind w:firstLine="0"/>
        <w:rPr>
          <w:rFonts w:ascii="Cambria" w:eastAsia="Cambria" w:hAnsi="Cambria" w:cs="Cambria"/>
          <w:b/>
          <w:bCs/>
          <w:smallCaps/>
          <w:color w:val="366091"/>
        </w:rPr>
      </w:pPr>
    </w:p>
    <w:p w14:paraId="3C11BFD3" w14:textId="77777777" w:rsidR="00EA3D88" w:rsidRDefault="00000000">
      <w:pPr>
        <w:pStyle w:val="Titre3"/>
      </w:pPr>
      <w:bookmarkStart w:id="22" w:name="_heading=h.3fwokq0" w:colFirst="0" w:colLast="0"/>
      <w:bookmarkEnd w:id="22"/>
      <w:r>
        <w:t>Séminaires thématiques</w:t>
      </w:r>
    </w:p>
    <w:p w14:paraId="0FF8C398" w14:textId="77777777" w:rsidR="00EA3D88" w:rsidRDefault="00000000">
      <w:pPr>
        <w:rPr>
          <w:rFonts w:ascii="Cambria" w:eastAsia="Cambria" w:hAnsi="Cambria" w:cs="Cambria"/>
        </w:rPr>
      </w:pPr>
      <w:r>
        <w:rPr>
          <w:rFonts w:ascii="Cambria" w:eastAsia="Cambria" w:hAnsi="Cambria" w:cs="Cambria"/>
        </w:rPr>
        <w:t>Liste des séminaires des établissements :</w:t>
      </w:r>
    </w:p>
    <w:p w14:paraId="55744BB3" w14:textId="77777777" w:rsidR="00EA3D88" w:rsidRDefault="00000000">
      <w:pPr>
        <w:spacing w:after="120"/>
        <w:ind w:firstLine="0"/>
        <w:rPr>
          <w:rFonts w:ascii="Cambria" w:eastAsia="Cambria" w:hAnsi="Cambria" w:cs="Cambria"/>
          <w:color w:val="366091"/>
          <w:u w:val="single"/>
        </w:rPr>
      </w:pPr>
      <w:r>
        <w:rPr>
          <w:rFonts w:ascii="Cambria" w:eastAsia="Cambria" w:hAnsi="Cambria" w:cs="Cambria"/>
          <w:color w:val="C00000"/>
        </w:rPr>
        <w:t>ENS </w:t>
      </w:r>
      <w:r>
        <w:rPr>
          <w:rFonts w:ascii="Cambria" w:eastAsia="Cambria" w:hAnsi="Cambria" w:cs="Cambria"/>
        </w:rPr>
        <w:t xml:space="preserve">: </w:t>
      </w:r>
      <w:r>
        <w:rPr>
          <w:rFonts w:ascii="Cambria" w:eastAsia="Cambria" w:hAnsi="Cambria" w:cs="Cambria"/>
          <w:color w:val="366091"/>
          <w:u w:val="single"/>
        </w:rPr>
        <w:t>http://sciences-sociales.ens.fr/-SOCIOLOGIE-ANTHROPOLOGIE-SCIENCE-.html</w:t>
      </w:r>
    </w:p>
    <w:p w14:paraId="6988F5AE" w14:textId="77777777" w:rsidR="00EA3D88" w:rsidRDefault="00000000">
      <w:pPr>
        <w:spacing w:after="120"/>
        <w:ind w:firstLine="0"/>
        <w:rPr>
          <w:rFonts w:ascii="Cambria" w:eastAsia="Cambria" w:hAnsi="Cambria" w:cs="Cambria"/>
        </w:rPr>
      </w:pPr>
      <w:r>
        <w:rPr>
          <w:rFonts w:ascii="Cambria" w:eastAsia="Cambria" w:hAnsi="Cambria" w:cs="Cambria"/>
          <w:color w:val="C00000"/>
        </w:rPr>
        <w:t>EHESS </w:t>
      </w:r>
      <w:r>
        <w:rPr>
          <w:rFonts w:ascii="Cambria" w:eastAsia="Cambria" w:hAnsi="Cambria" w:cs="Cambria"/>
        </w:rPr>
        <w:t xml:space="preserve">: </w:t>
      </w:r>
      <w:r>
        <w:rPr>
          <w:rFonts w:ascii="Cambria" w:eastAsia="Cambria" w:hAnsi="Cambria" w:cs="Cambria"/>
          <w:color w:val="366091"/>
          <w:u w:val="single"/>
        </w:rPr>
        <w:t>https://enseignements.ehess.fr/</w:t>
      </w:r>
    </w:p>
    <w:p w14:paraId="46460461" w14:textId="77777777" w:rsidR="00EA3D88" w:rsidRDefault="00000000">
      <w:pPr>
        <w:rPr>
          <w:rFonts w:ascii="Cambria" w:eastAsia="Cambria" w:hAnsi="Cambria" w:cs="Cambria"/>
        </w:rPr>
      </w:pPr>
      <w:r>
        <w:rPr>
          <w:rFonts w:ascii="Cambria" w:eastAsia="Cambria" w:hAnsi="Cambria" w:cs="Cambria"/>
        </w:rPr>
        <w:t>Nous ne sommes pas maîtres des calendriers et localisations de ces séminaires, qui peuvent varier chaque année. Il vous appartient de vous renseigner auprès des enseignant.es référent.es. De même, l’url des séminaires EHESS changeant chaque année, vous devez rechercher le séminaire sur le site Internet de l’EHESS.</w:t>
      </w:r>
    </w:p>
    <w:p w14:paraId="0722D3DC" w14:textId="77777777" w:rsidR="00EA3D88" w:rsidRDefault="00000000">
      <w:pPr>
        <w:rPr>
          <w:rFonts w:ascii="Cambria" w:eastAsia="Cambria" w:hAnsi="Cambria" w:cs="Cambria"/>
        </w:rPr>
      </w:pPr>
      <w:r>
        <w:rPr>
          <w:rFonts w:ascii="Cambria" w:eastAsia="Cambria" w:hAnsi="Cambria" w:cs="Cambria"/>
        </w:rPr>
        <w:t xml:space="preserve">Il faut </w:t>
      </w:r>
      <w:r>
        <w:rPr>
          <w:rFonts w:ascii="Cambria" w:eastAsia="Cambria" w:hAnsi="Cambria" w:cs="Cambria"/>
          <w:b/>
          <w:bCs/>
        </w:rPr>
        <w:t>s’inscrire</w:t>
      </w:r>
      <w:r>
        <w:rPr>
          <w:rFonts w:ascii="Cambria" w:eastAsia="Cambria" w:hAnsi="Cambria" w:cs="Cambria"/>
        </w:rPr>
        <w:t xml:space="preserve"> avant le début de la plupart des séminaires.</w:t>
      </w:r>
    </w:p>
    <w:p w14:paraId="5E26517F" w14:textId="77777777" w:rsidR="00EA3D88" w:rsidRDefault="00000000">
      <w:pPr>
        <w:ind w:firstLine="0"/>
        <w:jc w:val="both"/>
        <w:rPr>
          <w:rFonts w:ascii="Cambria" w:eastAsia="Cambria" w:hAnsi="Cambria" w:cs="Cambria"/>
          <w:b/>
          <w:bCs/>
        </w:rPr>
      </w:pPr>
      <w:r>
        <w:rPr>
          <w:rFonts w:ascii="Cambria" w:eastAsia="Cambria" w:hAnsi="Cambria" w:cs="Cambria"/>
        </w:rPr>
        <w:t xml:space="preserve">Concernant vos évaluations : </w:t>
      </w:r>
      <w:r>
        <w:rPr>
          <w:rFonts w:ascii="Cambria" w:eastAsia="Cambria" w:hAnsi="Cambria" w:cs="Cambria"/>
          <w:b/>
          <w:bCs/>
        </w:rPr>
        <w:t>il est de votre responsabilité de vérifier que les notes sont transmises au secrétariat avant la date limite de remise des notes de notre master.</w:t>
      </w:r>
    </w:p>
    <w:p w14:paraId="7F116646" w14:textId="77777777" w:rsidR="00EA3D88" w:rsidRDefault="00000000">
      <w:pPr>
        <w:numPr>
          <w:ilvl w:val="0"/>
          <w:numId w:val="7"/>
        </w:numPr>
        <w:pBdr>
          <w:top w:val="nil"/>
          <w:left w:val="nil"/>
          <w:bottom w:val="nil"/>
          <w:right w:val="nil"/>
          <w:between w:val="nil"/>
        </w:pBdr>
        <w:jc w:val="both"/>
        <w:rPr>
          <w:color w:val="000000"/>
        </w:rPr>
      </w:pPr>
      <w:r>
        <w:rPr>
          <w:rFonts w:ascii="Cambria" w:eastAsia="Cambria" w:hAnsi="Cambria" w:cs="Cambria"/>
          <w:color w:val="000000"/>
        </w:rPr>
        <w:t>Renseignez-vous sur les modalités d’évaluation en début de séminaire</w:t>
      </w:r>
    </w:p>
    <w:p w14:paraId="598D9645" w14:textId="77777777" w:rsidR="00EA3D88" w:rsidRDefault="00000000">
      <w:pPr>
        <w:numPr>
          <w:ilvl w:val="0"/>
          <w:numId w:val="7"/>
        </w:numPr>
        <w:pBdr>
          <w:top w:val="nil"/>
          <w:left w:val="nil"/>
          <w:bottom w:val="nil"/>
          <w:right w:val="nil"/>
          <w:between w:val="nil"/>
        </w:pBdr>
        <w:jc w:val="both"/>
        <w:rPr>
          <w:color w:val="000000"/>
        </w:rPr>
      </w:pPr>
      <w:r>
        <w:rPr>
          <w:rFonts w:ascii="Cambria" w:eastAsia="Cambria" w:hAnsi="Cambria" w:cs="Cambria"/>
          <w:color w:val="000000"/>
        </w:rPr>
        <w:t>Rendez vos travaux dans le délai indiqué, plus tôt si nécessaire.</w:t>
      </w:r>
    </w:p>
    <w:p w14:paraId="27CAC53C" w14:textId="77777777" w:rsidR="00EA3D88" w:rsidRDefault="00000000">
      <w:pPr>
        <w:numPr>
          <w:ilvl w:val="0"/>
          <w:numId w:val="7"/>
        </w:numPr>
        <w:pBdr>
          <w:top w:val="nil"/>
          <w:left w:val="nil"/>
          <w:bottom w:val="nil"/>
          <w:right w:val="nil"/>
          <w:between w:val="nil"/>
        </w:pBdr>
        <w:jc w:val="both"/>
        <w:rPr>
          <w:color w:val="000000"/>
        </w:rPr>
      </w:pPr>
      <w:r>
        <w:rPr>
          <w:rFonts w:ascii="Cambria" w:eastAsia="Cambria" w:hAnsi="Cambria" w:cs="Cambria"/>
          <w:color w:val="000000"/>
        </w:rPr>
        <w:t>Avec votre travail, envoyez le formulaire de validation (disponible sur le site du master Ressources/Documents utiles).</w:t>
      </w:r>
    </w:p>
    <w:p w14:paraId="28FD656A" w14:textId="77777777" w:rsidR="00EA3D88" w:rsidRDefault="00EA3D88">
      <w:pPr>
        <w:rPr>
          <w:rFonts w:ascii="Cambria" w:eastAsia="Cambria" w:hAnsi="Cambria" w:cs="Cambria"/>
          <w:color w:val="000000"/>
        </w:rPr>
      </w:pPr>
    </w:p>
    <w:p w14:paraId="1C286C73" w14:textId="77777777" w:rsidR="00EA3D88" w:rsidRDefault="00000000">
      <w:pPr>
        <w:pStyle w:val="Titre3"/>
      </w:pPr>
      <w:bookmarkStart w:id="23" w:name="_heading=h.1v1yuxt" w:colFirst="0" w:colLast="0"/>
      <w:bookmarkEnd w:id="23"/>
      <w:r>
        <w:t>Langues vivantes</w:t>
      </w:r>
    </w:p>
    <w:p w14:paraId="55D5428E" w14:textId="77777777" w:rsidR="00EA3D88" w:rsidRDefault="00000000">
      <w:pPr>
        <w:rPr>
          <w:rFonts w:ascii="Cambria" w:eastAsia="Cambria" w:hAnsi="Cambria" w:cs="Cambria"/>
          <w:b/>
          <w:bCs/>
        </w:rPr>
      </w:pPr>
      <w:r>
        <w:rPr>
          <w:rFonts w:ascii="Cambria" w:eastAsia="Cambria" w:hAnsi="Cambria" w:cs="Cambria"/>
          <w:b/>
          <w:bCs/>
        </w:rPr>
        <w:t>Attention aux calendriers des établissements !</w:t>
      </w:r>
    </w:p>
    <w:p w14:paraId="71672610" w14:textId="77777777" w:rsidR="00EA3D88" w:rsidRDefault="00000000">
      <w:pPr>
        <w:rPr>
          <w:rFonts w:ascii="Cambria" w:eastAsia="Cambria" w:hAnsi="Cambria" w:cs="Cambria"/>
        </w:rPr>
      </w:pPr>
      <w:r>
        <w:rPr>
          <w:rFonts w:ascii="Cambria" w:eastAsia="Cambria" w:hAnsi="Cambria" w:cs="Cambria"/>
        </w:rPr>
        <w:t xml:space="preserve">Une UE de langue vivante ou Français Langue Étrangère (FLE) doit obligatoirement être validée durant le master. </w:t>
      </w:r>
    </w:p>
    <w:p w14:paraId="1D2C23E8" w14:textId="77777777" w:rsidR="00EA3D88" w:rsidRDefault="00000000">
      <w:pPr>
        <w:pStyle w:val="Titre3"/>
      </w:pPr>
      <w:bookmarkStart w:id="24" w:name="_heading=h.4f1mdlm" w:colFirst="0" w:colLast="0"/>
      <w:bookmarkEnd w:id="24"/>
      <w:r>
        <w:t xml:space="preserve">Inscription </w:t>
      </w:r>
    </w:p>
    <w:p w14:paraId="416A4AEE" w14:textId="195F525A" w:rsidR="00EA3D88" w:rsidRDefault="00000000">
      <w:pPr>
        <w:numPr>
          <w:ilvl w:val="0"/>
          <w:numId w:val="7"/>
        </w:numPr>
        <w:pBdr>
          <w:top w:val="nil"/>
          <w:left w:val="nil"/>
          <w:bottom w:val="nil"/>
          <w:right w:val="nil"/>
          <w:between w:val="nil"/>
        </w:pBdr>
        <w:ind w:left="284" w:hanging="284"/>
      </w:pPr>
      <w:r>
        <w:rPr>
          <w:rFonts w:ascii="Cambria" w:eastAsia="Cambria" w:hAnsi="Cambria" w:cs="Cambria"/>
          <w:color w:val="000000"/>
        </w:rPr>
        <w:t xml:space="preserve">EHESS : Bureau des langues </w:t>
      </w:r>
      <w:hyperlink r:id="rId36">
        <w:r w:rsidR="00EA3D88">
          <w:rPr>
            <w:rFonts w:ascii="Cambria" w:eastAsia="Cambria" w:hAnsi="Cambria" w:cs="Cambria"/>
            <w:color w:val="366091"/>
            <w:u w:val="single"/>
          </w:rPr>
          <w:t>https://bdl.hypotheses.org/</w:t>
        </w:r>
      </w:hyperlink>
      <w:r>
        <w:rPr>
          <w:rFonts w:ascii="Cambria" w:eastAsia="Cambria" w:hAnsi="Cambria" w:cs="Cambria"/>
          <w:color w:val="000000"/>
        </w:rPr>
        <w:t xml:space="preserve"> : Le Bureau des Langues dispense des cours d’anglais, allemand, et FLE appliqués aux sciences sociales. Inscription obligatoire sur </w:t>
      </w:r>
      <w:hyperlink r:id="rId37">
        <w:r w:rsidR="00EA3D88">
          <w:rPr>
            <w:rFonts w:ascii="Cambria" w:eastAsia="Cambria" w:hAnsi="Cambria" w:cs="Cambria"/>
            <w:color w:val="366091"/>
            <w:u w:val="single"/>
          </w:rPr>
          <w:t>https://participations.ehess.fr/</w:t>
        </w:r>
      </w:hyperlink>
      <w:r>
        <w:rPr>
          <w:rFonts w:ascii="Cambria" w:eastAsia="Cambria" w:hAnsi="Cambria" w:cs="Cambria"/>
          <w:color w:val="000000"/>
        </w:rPr>
        <w:t>. Un accord avec l’INALCO permet d’étudier d’autres langues (</w:t>
      </w:r>
      <w:hyperlink r:id="rId38" w:history="1">
        <w:r w:rsidR="000B21C5" w:rsidRPr="007F7FD2">
          <w:rPr>
            <w:rStyle w:val="Lienhypertexte"/>
          </w:rPr>
          <w:t>https://www.ehess.fr/jcms/44405_JNewsArticle/fr/l-ehess-et-l-inalco-signent-une-</w:t>
        </w:r>
        <w:r w:rsidR="000B21C5" w:rsidRPr="007F7FD2">
          <w:rPr>
            <w:rStyle w:val="Lienhypertexte"/>
          </w:rPr>
          <w:lastRenderedPageBreak/>
          <w:t>convention-de-partenariat-relative-a-la-formation-des-etudiants</w:t>
        </w:r>
      </w:hyperlink>
      <w:r>
        <w:rPr>
          <w:rFonts w:ascii="Cambria" w:eastAsia="Cambria" w:hAnsi="Cambria" w:cs="Cambria"/>
          <w:color w:val="000000"/>
        </w:rPr>
        <w:t xml:space="preserve">). Les cours à l’INALCO commencent en </w:t>
      </w:r>
      <w:r>
        <w:rPr>
          <w:rFonts w:ascii="Cambria" w:eastAsia="Cambria" w:hAnsi="Cambria" w:cs="Cambria"/>
          <w:b/>
          <w:bCs/>
          <w:color w:val="000000"/>
        </w:rPr>
        <w:t>septembre.</w:t>
      </w:r>
    </w:p>
    <w:p w14:paraId="25C96986" w14:textId="77777777" w:rsidR="00EA3D88" w:rsidRDefault="00000000">
      <w:pPr>
        <w:numPr>
          <w:ilvl w:val="0"/>
          <w:numId w:val="7"/>
        </w:numPr>
        <w:pBdr>
          <w:top w:val="nil"/>
          <w:left w:val="nil"/>
          <w:bottom w:val="nil"/>
          <w:right w:val="nil"/>
          <w:between w:val="nil"/>
        </w:pBdr>
        <w:ind w:left="284" w:hanging="284"/>
      </w:pPr>
      <w:proofErr w:type="spellStart"/>
      <w:r>
        <w:rPr>
          <w:rFonts w:ascii="Cambria" w:eastAsia="Cambria" w:hAnsi="Cambria" w:cs="Cambria"/>
          <w:color w:val="000000"/>
        </w:rPr>
        <w:t>Étudiant·es</w:t>
      </w:r>
      <w:proofErr w:type="spellEnd"/>
      <w:r>
        <w:rPr>
          <w:rFonts w:ascii="Cambria" w:eastAsia="Cambria" w:hAnsi="Cambria" w:cs="Cambria"/>
          <w:color w:val="000000"/>
        </w:rPr>
        <w:t xml:space="preserve"> inscrits à l’ENS uniquement : ECLA : </w:t>
      </w:r>
      <w:hyperlink r:id="rId39">
        <w:r w:rsidR="00EA3D88">
          <w:rPr>
            <w:rFonts w:ascii="Cambria" w:eastAsia="Cambria" w:hAnsi="Cambria" w:cs="Cambria"/>
            <w:color w:val="366091"/>
            <w:u w:val="single"/>
          </w:rPr>
          <w:t>https://www.ecl</w:t>
        </w:r>
        <w:r w:rsidR="00EA3D88">
          <w:rPr>
            <w:rFonts w:ascii="Cambria" w:eastAsia="Cambria" w:hAnsi="Cambria" w:cs="Cambria"/>
            <w:color w:val="366091"/>
            <w:u w:val="single"/>
          </w:rPr>
          <w:t>a</w:t>
        </w:r>
        <w:r w:rsidR="00EA3D88">
          <w:rPr>
            <w:rFonts w:ascii="Cambria" w:eastAsia="Cambria" w:hAnsi="Cambria" w:cs="Cambria"/>
            <w:color w:val="366091"/>
            <w:u w:val="single"/>
          </w:rPr>
          <w:t>.ens.fr/</w:t>
        </w:r>
      </w:hyperlink>
      <w:r>
        <w:rPr>
          <w:rFonts w:ascii="Cambria" w:eastAsia="Cambria" w:hAnsi="Cambria" w:cs="Cambria"/>
          <w:color w:val="000000"/>
        </w:rPr>
        <w:t xml:space="preserve"> pré-inscription avant la mi-septembre, avec la carte multifonction. Vous pouvez vous inscrire à l’EHESS si les cours ENS sont complets. </w:t>
      </w:r>
    </w:p>
    <w:p w14:paraId="3AE20416" w14:textId="77777777" w:rsidR="00EA3D88" w:rsidRDefault="00000000">
      <w:pPr>
        <w:pStyle w:val="Titre3"/>
      </w:pPr>
      <w:bookmarkStart w:id="25" w:name="_heading=h.2u6wntf" w:colFirst="0" w:colLast="0"/>
      <w:bookmarkEnd w:id="25"/>
      <w:r>
        <w:t>Validation des acquis</w:t>
      </w:r>
    </w:p>
    <w:p w14:paraId="0BC381A2" w14:textId="77777777" w:rsidR="00EA3D88" w:rsidRDefault="00000000">
      <w:pPr>
        <w:rPr>
          <w:rFonts w:ascii="Cambria" w:eastAsia="Cambria" w:hAnsi="Cambria" w:cs="Cambria"/>
        </w:rPr>
      </w:pPr>
      <w:r>
        <w:rPr>
          <w:rFonts w:ascii="Cambria" w:eastAsia="Cambria" w:hAnsi="Cambria" w:cs="Cambria"/>
        </w:rPr>
        <w:t>Permet d’être dispensé de cours de langue. Le relevé de note portera la mention « VALIDATION D’ACQUIS » et la moyenne sera calculée sans cette note.</w:t>
      </w:r>
    </w:p>
    <w:p w14:paraId="6650DBD2" w14:textId="77777777" w:rsidR="00EA3D88" w:rsidRDefault="00000000">
      <w:pPr>
        <w:rPr>
          <w:rFonts w:ascii="Cambria" w:eastAsia="Cambria" w:hAnsi="Cambria" w:cs="Cambria"/>
        </w:rPr>
      </w:pPr>
      <w:r>
        <w:rPr>
          <w:rFonts w:ascii="Cambria" w:eastAsia="Cambria" w:hAnsi="Cambria" w:cs="Cambria"/>
        </w:rPr>
        <w:t>Procédure EHESS :</w:t>
      </w:r>
      <w:hyperlink r:id="rId40">
        <w:r w:rsidR="00EA3D88">
          <w:rPr>
            <w:rFonts w:ascii="Cambria" w:eastAsia="Cambria" w:hAnsi="Cambria" w:cs="Cambria"/>
            <w:color w:val="366091"/>
            <w:u w:val="single"/>
          </w:rPr>
          <w:t>https://bdl.hypotheses.org/inscri</w:t>
        </w:r>
        <w:r w:rsidR="00EA3D88">
          <w:rPr>
            <w:rFonts w:ascii="Cambria" w:eastAsia="Cambria" w:hAnsi="Cambria" w:cs="Cambria"/>
            <w:color w:val="366091"/>
            <w:u w:val="single"/>
          </w:rPr>
          <w:t>p</w:t>
        </w:r>
        <w:r w:rsidR="00EA3D88">
          <w:rPr>
            <w:rFonts w:ascii="Cambria" w:eastAsia="Cambria" w:hAnsi="Cambria" w:cs="Cambria"/>
            <w:color w:val="366091"/>
            <w:u w:val="single"/>
          </w:rPr>
          <w:t>tions/pre-inscriptions-aux-enseignements-danglais-de-lehess</w:t>
        </w:r>
      </w:hyperlink>
      <w:r>
        <w:rPr>
          <w:rFonts w:ascii="Cambria" w:eastAsia="Cambria" w:hAnsi="Cambria" w:cs="Cambria"/>
        </w:rPr>
        <w:t xml:space="preserve">. </w:t>
      </w:r>
    </w:p>
    <w:p w14:paraId="470DFB6E" w14:textId="77777777" w:rsidR="00EA3D88" w:rsidRDefault="00000000">
      <w:pPr>
        <w:rPr>
          <w:rFonts w:ascii="Cambria" w:eastAsia="Cambria" w:hAnsi="Cambria" w:cs="Cambria"/>
        </w:rPr>
      </w:pPr>
      <w:r>
        <w:rPr>
          <w:rFonts w:ascii="Cambria" w:eastAsia="Cambria" w:hAnsi="Cambria" w:cs="Cambria"/>
        </w:rPr>
        <w:t xml:space="preserve">Critères : avoir déjà suivi une UE de la langue en question en Master, ou avoir suivi au moins un semestre universitaire dispensé intégralement en anglais. </w:t>
      </w:r>
    </w:p>
    <w:p w14:paraId="7E737343" w14:textId="77777777" w:rsidR="00EA3D88" w:rsidRDefault="00000000">
      <w:pPr>
        <w:rPr>
          <w:rFonts w:ascii="Cambria" w:eastAsia="Cambria" w:hAnsi="Cambria" w:cs="Cambria"/>
        </w:rPr>
      </w:pPr>
      <w:r>
        <w:rPr>
          <w:rFonts w:ascii="Cambria" w:eastAsia="Cambria" w:hAnsi="Cambria" w:cs="Cambria"/>
        </w:rPr>
        <w:t>Procédure appliquée pour les étudiants inscrits à l’ENS ou à l’EHESS.</w:t>
      </w:r>
    </w:p>
    <w:p w14:paraId="2E19DC68" w14:textId="77777777" w:rsidR="00EA3D88" w:rsidRDefault="00000000">
      <w:pPr>
        <w:rPr>
          <w:rFonts w:ascii="Cambria" w:eastAsia="Cambria" w:hAnsi="Cambria" w:cs="Cambria"/>
        </w:rPr>
      </w:pPr>
      <w:r>
        <w:rPr>
          <w:rFonts w:ascii="Cambria" w:eastAsia="Cambria" w:hAnsi="Cambria" w:cs="Cambria"/>
        </w:rPr>
        <w:t>Date limite généralement mi-novembre à fin novembre.</w:t>
      </w:r>
    </w:p>
    <w:p w14:paraId="3129606B" w14:textId="77777777" w:rsidR="00EA3D88" w:rsidRDefault="00000000">
      <w:pPr>
        <w:rPr>
          <w:rFonts w:ascii="Cambria" w:eastAsia="Cambria" w:hAnsi="Cambria" w:cs="Cambria"/>
          <w:b/>
          <w:bCs/>
          <w:color w:val="366091"/>
          <w:sz w:val="40"/>
          <w:szCs w:val="40"/>
        </w:rPr>
      </w:pPr>
      <w:r>
        <w:br w:type="page"/>
      </w:r>
    </w:p>
    <w:p w14:paraId="1B64AC29" w14:textId="77777777" w:rsidR="00EA3D88" w:rsidRDefault="00000000">
      <w:pPr>
        <w:pStyle w:val="Titre1"/>
        <w:rPr>
          <w:rFonts w:ascii="Cambria" w:eastAsia="Cambria" w:hAnsi="Cambria" w:cs="Cambria"/>
        </w:rPr>
      </w:pPr>
      <w:bookmarkStart w:id="26" w:name="_heading=h.19c6y18" w:colFirst="0" w:colLast="0"/>
      <w:bookmarkEnd w:id="26"/>
      <w:r>
        <w:lastRenderedPageBreak/>
        <w:t>Mémoires</w:t>
      </w:r>
    </w:p>
    <w:p w14:paraId="002D58B8" w14:textId="610F697D" w:rsidR="00EA3D88" w:rsidRDefault="009645BA">
      <w:pPr>
        <w:pStyle w:val="Titre2"/>
      </w:pPr>
      <w:bookmarkStart w:id="27" w:name="_heading=h.3tbugp1" w:colFirst="0" w:colLast="0"/>
      <w:bookmarkEnd w:id="27"/>
      <w:r>
        <w:t>MEMOIRE “</w:t>
      </w:r>
      <w:r w:rsidR="00000000">
        <w:t>exploratoire” QESS M1</w:t>
      </w:r>
    </w:p>
    <w:p w14:paraId="66B14AAE" w14:textId="77777777" w:rsidR="00EA3D88" w:rsidRDefault="00000000">
      <w:pPr>
        <w:ind w:firstLine="0"/>
        <w:jc w:val="both"/>
        <w:rPr>
          <w:rFonts w:ascii="Cambria" w:eastAsia="Cambria" w:hAnsi="Cambria" w:cs="Cambria"/>
        </w:rPr>
      </w:pPr>
      <w:r>
        <w:rPr>
          <w:rFonts w:ascii="Cambria" w:eastAsia="Cambria" w:hAnsi="Cambria" w:cs="Cambria"/>
        </w:rPr>
        <w:t xml:space="preserve">Le mémoire de M1 sera réalisé à partir d’un objet et d’une question de recherche librement choisies par </w:t>
      </w:r>
      <w:proofErr w:type="gramStart"/>
      <w:r>
        <w:rPr>
          <w:rFonts w:ascii="Cambria" w:eastAsia="Cambria" w:hAnsi="Cambria" w:cs="Cambria"/>
        </w:rPr>
        <w:t xml:space="preserve">les </w:t>
      </w:r>
      <w:proofErr w:type="spellStart"/>
      <w:r>
        <w:rPr>
          <w:rFonts w:ascii="Cambria" w:eastAsia="Cambria" w:hAnsi="Cambria" w:cs="Cambria"/>
        </w:rPr>
        <w:t>étudiant</w:t>
      </w:r>
      <w:proofErr w:type="gramEnd"/>
      <w:r>
        <w:rPr>
          <w:rFonts w:ascii="Cambria" w:eastAsia="Cambria" w:hAnsi="Cambria" w:cs="Cambria"/>
        </w:rPr>
        <w:t>·es</w:t>
      </w:r>
      <w:proofErr w:type="spellEnd"/>
      <w:r>
        <w:rPr>
          <w:rFonts w:ascii="Cambria" w:eastAsia="Cambria" w:hAnsi="Cambria" w:cs="Cambria"/>
        </w:rPr>
        <w:t>. Le mémoire doit contenir : la définition d’un objet et d’une problématique, une revue de littérature ajustée à l’objet et à la problématique, un développement (chapitres) sur les données quantitatives et sources mobilisables pour traiter la problématique envisagée.</w:t>
      </w:r>
    </w:p>
    <w:p w14:paraId="3A8AEC20" w14:textId="2107405A" w:rsidR="00EA3D88" w:rsidRDefault="00000000">
      <w:pPr>
        <w:spacing w:after="120"/>
        <w:ind w:firstLine="0"/>
        <w:jc w:val="both"/>
        <w:rPr>
          <w:rFonts w:ascii="Cambria" w:eastAsia="Cambria" w:hAnsi="Cambria" w:cs="Cambria"/>
        </w:rPr>
      </w:pPr>
      <w:r>
        <w:rPr>
          <w:rFonts w:ascii="Cambria" w:eastAsia="Cambria" w:hAnsi="Cambria" w:cs="Cambria"/>
        </w:rPr>
        <w:t xml:space="preserve">Le développement doit proposer une méthode pour construire des données originales (par exemple un questionnaire en ligne sur une population cible ou un corpus d’archives ou de documents transformé en une série de variables saisies pour chaque unité de la population ou du corpus) </w:t>
      </w:r>
      <w:r>
        <w:rPr>
          <w:rFonts w:ascii="Cambria" w:eastAsia="Cambria" w:hAnsi="Cambria" w:cs="Cambria"/>
          <w:b/>
          <w:bCs/>
        </w:rPr>
        <w:t>et/ou</w:t>
      </w:r>
      <w:r>
        <w:rPr>
          <w:rFonts w:ascii="Cambria" w:eastAsia="Cambria" w:hAnsi="Cambria" w:cs="Cambria"/>
        </w:rPr>
        <w:t xml:space="preserve"> proposer le traitement statistiques de données existantes (par exemple une enquête de la statistique publique ou une base de données construite par des </w:t>
      </w:r>
      <w:proofErr w:type="spellStart"/>
      <w:r>
        <w:rPr>
          <w:rFonts w:ascii="Cambria" w:eastAsia="Cambria" w:hAnsi="Cambria" w:cs="Cambria"/>
        </w:rPr>
        <w:t>chercheur·ses</w:t>
      </w:r>
      <w:proofErr w:type="spellEnd"/>
      <w:r>
        <w:rPr>
          <w:rFonts w:ascii="Cambria" w:eastAsia="Cambria" w:hAnsi="Cambria" w:cs="Cambria"/>
        </w:rPr>
        <w:t>) en présentant la population ciblée ainsi que les variables et les indicateurs mobilisés. Le mémoire devra également proposer un travail réflexif sur les données construites et/ou exploitées. Ce travail réflexif portera sur la construction des données (par exemple sur les conditions de passation du questionnaire en ligne) et/ou proposera une contextualisation voire une histoire de l’enquête utilisée ainsi qu’une réflexion sur les limites des données au regard de l’objet et de la problématique envisagées.</w:t>
      </w:r>
    </w:p>
    <w:p w14:paraId="7E915399" w14:textId="77777777" w:rsidR="00EA3D88" w:rsidRDefault="00000000">
      <w:pPr>
        <w:spacing w:after="120"/>
        <w:ind w:firstLine="0"/>
        <w:jc w:val="both"/>
        <w:rPr>
          <w:rFonts w:ascii="Cambria" w:eastAsia="Cambria" w:hAnsi="Cambria" w:cs="Cambria"/>
        </w:rPr>
      </w:pPr>
      <w:r>
        <w:rPr>
          <w:rFonts w:ascii="Cambria" w:eastAsia="Cambria" w:hAnsi="Cambria" w:cs="Cambria"/>
        </w:rPr>
        <w:t>Le volume final attendu est de 30 à 50 pages (bibliographie et annexes incluses). Dans la mesure du possible, le mémoire exploratoire préfigure le mémoire de recherche réalisé en M2. La note du mémoire, qui vaut 9 ECTS, est comptabilisée dans l’UE “Atelier mémoire”.</w:t>
      </w:r>
    </w:p>
    <w:p w14:paraId="28411BD4" w14:textId="77777777" w:rsidR="00EA3D88" w:rsidRDefault="00000000">
      <w:pPr>
        <w:ind w:firstLine="0"/>
        <w:rPr>
          <w:rFonts w:ascii="Cambria" w:eastAsia="Cambria" w:hAnsi="Cambria" w:cs="Cambria"/>
        </w:rPr>
      </w:pPr>
      <w:r>
        <w:rPr>
          <w:rFonts w:ascii="Cambria" w:eastAsia="Cambria" w:hAnsi="Cambria" w:cs="Cambria"/>
        </w:rPr>
        <w:t>Le mémoire sera élaboré progressivement au cours de l’année, en s’appuyant sur les enseignements suivants.</w:t>
      </w:r>
    </w:p>
    <w:p w14:paraId="64D5689C" w14:textId="77777777" w:rsidR="00EA3D88" w:rsidRDefault="00000000">
      <w:pPr>
        <w:numPr>
          <w:ilvl w:val="0"/>
          <w:numId w:val="6"/>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 xml:space="preserve">Outils méthodologiques : </w:t>
      </w:r>
      <w:r>
        <w:rPr>
          <w:rFonts w:ascii="Cambria" w:eastAsia="Cambria" w:hAnsi="Cambria" w:cs="Cambria"/>
        </w:rPr>
        <w:t>atelier par questionnaire</w:t>
      </w:r>
      <w:r>
        <w:rPr>
          <w:rFonts w:ascii="Cambria" w:eastAsia="Cambria" w:hAnsi="Cambria" w:cs="Cambria"/>
          <w:color w:val="000000"/>
        </w:rPr>
        <w:t xml:space="preserve"> + data management </w:t>
      </w:r>
      <w:proofErr w:type="gramStart"/>
      <w:r>
        <w:rPr>
          <w:rFonts w:ascii="Cambria" w:eastAsia="Cambria" w:hAnsi="Cambria" w:cs="Cambria"/>
          <w:color w:val="000000"/>
        </w:rPr>
        <w:t>+  outils</w:t>
      </w:r>
      <w:proofErr w:type="gramEnd"/>
      <w:r>
        <w:rPr>
          <w:rFonts w:ascii="Cambria" w:eastAsia="Cambria" w:hAnsi="Cambria" w:cs="Cambria"/>
          <w:color w:val="000000"/>
        </w:rPr>
        <w:t xml:space="preserve"> pour la recherche + fabrique des données + atelier mémoire.</w:t>
      </w:r>
    </w:p>
    <w:p w14:paraId="6A1B0548" w14:textId="77777777" w:rsidR="00EA3D88" w:rsidRDefault="00000000">
      <w:pPr>
        <w:numPr>
          <w:ilvl w:val="0"/>
          <w:numId w:val="6"/>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 xml:space="preserve">Outils statistiques : </w:t>
      </w:r>
      <w:r>
        <w:rPr>
          <w:rFonts w:ascii="Cambria" w:eastAsia="Cambria" w:hAnsi="Cambria" w:cs="Cambria"/>
        </w:rPr>
        <w:t>introduction à la sociologie quantitative</w:t>
      </w:r>
      <w:r>
        <w:rPr>
          <w:rFonts w:ascii="Cambria" w:eastAsia="Cambria" w:hAnsi="Cambria" w:cs="Cambria"/>
          <w:color w:val="000000"/>
        </w:rPr>
        <w:t xml:space="preserve"> + introduct</w:t>
      </w:r>
      <w:r>
        <w:rPr>
          <w:rFonts w:ascii="Cambria" w:eastAsia="Cambria" w:hAnsi="Cambria" w:cs="Cambria"/>
        </w:rPr>
        <w:t xml:space="preserve">ion aux méthodes mixtes + </w:t>
      </w:r>
      <w:r>
        <w:rPr>
          <w:rFonts w:ascii="Cambria" w:eastAsia="Cambria" w:hAnsi="Cambria" w:cs="Cambria"/>
          <w:color w:val="000000"/>
        </w:rPr>
        <w:t>analyses factorielles et classifications + méthodes de régression multiple.</w:t>
      </w:r>
    </w:p>
    <w:p w14:paraId="29A6887A" w14:textId="77777777" w:rsidR="00EA3D88" w:rsidRDefault="00EA3D88">
      <w:pPr>
        <w:ind w:firstLine="0"/>
        <w:rPr>
          <w:rFonts w:ascii="Cambria" w:eastAsia="Cambria" w:hAnsi="Cambria" w:cs="Cambria"/>
        </w:rPr>
      </w:pPr>
    </w:p>
    <w:p w14:paraId="74CE8AAE" w14:textId="77777777" w:rsidR="00EA3D88" w:rsidRDefault="00000000">
      <w:pPr>
        <w:ind w:firstLine="0"/>
        <w:rPr>
          <w:rFonts w:ascii="Cambria" w:eastAsia="Cambria" w:hAnsi="Cambria" w:cs="Cambria"/>
        </w:rPr>
      </w:pPr>
      <w:r>
        <w:rPr>
          <w:rFonts w:ascii="Cambria" w:eastAsia="Cambria" w:hAnsi="Cambria" w:cs="Cambria"/>
          <w:b/>
          <w:bCs/>
        </w:rPr>
        <w:t>DATES de rendu et de soutenance</w:t>
      </w:r>
      <w:r>
        <w:rPr>
          <w:rFonts w:ascii="Cambria" w:eastAsia="Cambria" w:hAnsi="Cambria" w:cs="Cambria"/>
        </w:rPr>
        <w:t xml:space="preserve"> : </w:t>
      </w:r>
      <w:r>
        <w:rPr>
          <w:rFonts w:ascii="Cambria" w:eastAsia="Cambria" w:hAnsi="Cambria" w:cs="Cambria"/>
          <w:b/>
          <w:bCs/>
        </w:rPr>
        <w:t>session unique en juin</w:t>
      </w:r>
      <w:r>
        <w:rPr>
          <w:rFonts w:ascii="Cambria" w:eastAsia="Cambria" w:hAnsi="Cambria" w:cs="Cambria"/>
        </w:rPr>
        <w:t>. Voir calendrier de l’année.</w:t>
      </w:r>
    </w:p>
    <w:p w14:paraId="32AB37AA" w14:textId="77777777" w:rsidR="00EA3D88" w:rsidRDefault="00EA3D88">
      <w:pPr>
        <w:ind w:firstLine="0"/>
        <w:rPr>
          <w:rFonts w:ascii="Cambria" w:eastAsia="Cambria" w:hAnsi="Cambria" w:cs="Cambria"/>
        </w:rPr>
      </w:pPr>
    </w:p>
    <w:p w14:paraId="6D83315F" w14:textId="77777777" w:rsidR="00EA3D88" w:rsidRDefault="00000000">
      <w:pPr>
        <w:pStyle w:val="Titre2"/>
      </w:pPr>
      <w:bookmarkStart w:id="28" w:name="_heading=h.28h4qwu" w:colFirst="0" w:colLast="0"/>
      <w:bookmarkEnd w:id="28"/>
      <w:r>
        <w:t xml:space="preserve">Mémoire QESS M2 </w:t>
      </w:r>
    </w:p>
    <w:p w14:paraId="5D0A07B1" w14:textId="77777777" w:rsidR="00EA3D88" w:rsidRDefault="00000000">
      <w:pPr>
        <w:rPr>
          <w:rFonts w:ascii="Cambria" w:eastAsia="Cambria" w:hAnsi="Cambria" w:cs="Cambria"/>
          <w:color w:val="000000"/>
        </w:rPr>
      </w:pPr>
      <w:r>
        <w:rPr>
          <w:rFonts w:ascii="Cambria" w:eastAsia="Cambria" w:hAnsi="Cambria" w:cs="Cambria"/>
        </w:rPr>
        <w:t xml:space="preserve">Le </w:t>
      </w:r>
      <w:r>
        <w:rPr>
          <w:rFonts w:ascii="Cambria" w:eastAsia="Cambria" w:hAnsi="Cambria" w:cs="Cambria"/>
          <w:color w:val="000000"/>
        </w:rPr>
        <w:t xml:space="preserve">Kit mémoire de recherche </w:t>
      </w:r>
      <w:hyperlink r:id="rId41">
        <w:r w:rsidR="00EA3D88">
          <w:rPr>
            <w:rFonts w:ascii="Cambria" w:eastAsia="Cambria" w:hAnsi="Cambria" w:cs="Cambria"/>
            <w:color w:val="366091"/>
            <w:u w:val="single"/>
          </w:rPr>
          <w:t>https://master-sciences-sociales.ens.psl.eu/kit-memoire-m2-qess/</w:t>
        </w:r>
      </w:hyperlink>
      <w:r>
        <w:rPr>
          <w:rFonts w:ascii="Cambria" w:eastAsia="Cambria" w:hAnsi="Cambria" w:cs="Cambria"/>
          <w:color w:val="000000"/>
        </w:rPr>
        <w:t xml:space="preserve"> décrit les attendus et contient des documents utiles (page de garde, modèle de PV de soutenance).</w:t>
      </w:r>
    </w:p>
    <w:p w14:paraId="64D5E6A4" w14:textId="77777777" w:rsidR="00EA3D88" w:rsidRDefault="00000000">
      <w:pPr>
        <w:rPr>
          <w:rFonts w:ascii="Cambria" w:eastAsia="Cambria" w:hAnsi="Cambria" w:cs="Cambria"/>
        </w:rPr>
      </w:pPr>
      <w:r>
        <w:rPr>
          <w:rFonts w:ascii="Cambria" w:eastAsia="Cambria" w:hAnsi="Cambria" w:cs="Cambria"/>
        </w:rPr>
        <w:t xml:space="preserve">La longueur attendue est de 60 à 80 pages. La préparation du mémoire est encadrée par le directeur ou la directrice de mémoire, que les </w:t>
      </w:r>
      <w:proofErr w:type="spellStart"/>
      <w:r>
        <w:rPr>
          <w:rFonts w:ascii="Cambria" w:eastAsia="Cambria" w:hAnsi="Cambria" w:cs="Cambria"/>
        </w:rPr>
        <w:t>étudiant·es</w:t>
      </w:r>
      <w:proofErr w:type="spellEnd"/>
      <w:r>
        <w:rPr>
          <w:rFonts w:ascii="Cambria" w:eastAsia="Cambria" w:hAnsi="Cambria" w:cs="Cambria"/>
        </w:rPr>
        <w:t xml:space="preserve"> doivent rencontrer régulièrement. </w:t>
      </w:r>
    </w:p>
    <w:p w14:paraId="7CFE1D82" w14:textId="77777777" w:rsidR="00EA3D88" w:rsidRDefault="00000000">
      <w:pPr>
        <w:rPr>
          <w:rFonts w:ascii="Cambria" w:eastAsia="Cambria" w:hAnsi="Cambria" w:cs="Cambria"/>
        </w:rPr>
      </w:pPr>
      <w:r>
        <w:rPr>
          <w:rFonts w:ascii="Cambria" w:eastAsia="Cambria" w:hAnsi="Cambria" w:cs="Cambria"/>
          <w:b/>
          <w:bCs/>
        </w:rPr>
        <w:t>Date de soutenance</w:t>
      </w:r>
      <w:r>
        <w:rPr>
          <w:rFonts w:ascii="Cambria" w:eastAsia="Cambria" w:hAnsi="Cambria" w:cs="Cambria"/>
        </w:rPr>
        <w:t> : Deux sessions sont fixées chaque année, en juin et en septembre. Il faut soutenir avant la date limite de juin, à défaut celle de septembre. Il est possible de soutenir fin juin ou début juillet (les notes seront validées par le jury de septembre).</w:t>
      </w:r>
    </w:p>
    <w:p w14:paraId="3BBEEEB3" w14:textId="77777777" w:rsidR="00EA3D88" w:rsidRDefault="00000000">
      <w:pPr>
        <w:rPr>
          <w:rFonts w:ascii="Cambria" w:eastAsia="Cambria" w:hAnsi="Cambria" w:cs="Cambria"/>
          <w:color w:val="000000"/>
        </w:rPr>
      </w:pPr>
      <w:r>
        <w:rPr>
          <w:rFonts w:ascii="Cambria" w:eastAsia="Cambria" w:hAnsi="Cambria" w:cs="Cambria"/>
        </w:rPr>
        <w:lastRenderedPageBreak/>
        <w:t xml:space="preserve">Date de rendu : à fixer avec votre </w:t>
      </w:r>
      <w:proofErr w:type="spellStart"/>
      <w:r>
        <w:rPr>
          <w:rFonts w:ascii="Cambria" w:eastAsia="Cambria" w:hAnsi="Cambria" w:cs="Cambria"/>
        </w:rPr>
        <w:t>directeurice</w:t>
      </w:r>
      <w:proofErr w:type="spellEnd"/>
      <w:r>
        <w:rPr>
          <w:rFonts w:ascii="Cambria" w:eastAsia="Cambria" w:hAnsi="Cambria" w:cs="Cambria"/>
        </w:rPr>
        <w:t xml:space="preserve"> de mémoire, au moins 10 jours avant la soutenance.</w:t>
      </w:r>
    </w:p>
    <w:p w14:paraId="26D82737" w14:textId="77777777" w:rsidR="00EA3D88" w:rsidRDefault="00000000">
      <w:pPr>
        <w:pStyle w:val="Titre2"/>
      </w:pPr>
      <w:bookmarkStart w:id="29" w:name="_heading=h.nmf14n" w:colFirst="0" w:colLast="0"/>
      <w:bookmarkEnd w:id="29"/>
      <w:r>
        <w:t>Mémoires PDI M1 et M2</w:t>
      </w:r>
    </w:p>
    <w:p w14:paraId="4D6528D2" w14:textId="77777777" w:rsidR="00EA3D88" w:rsidRDefault="00000000">
      <w:pPr>
        <w:spacing w:before="240" w:after="240"/>
        <w:ind w:firstLine="0"/>
        <w:jc w:val="both"/>
        <w:rPr>
          <w:rFonts w:ascii="Cambria" w:eastAsia="Cambria" w:hAnsi="Cambria" w:cs="Cambria"/>
        </w:rPr>
      </w:pPr>
      <w:r>
        <w:rPr>
          <w:rFonts w:ascii="Cambria" w:eastAsia="Cambria" w:hAnsi="Cambria" w:cs="Cambria"/>
        </w:rPr>
        <w:t>Le parcours PDI impose la rédaction d’un mémoire en M1 et en M2 (60-80 pages en M1 et 100-120 pages en M2), ayant chacun un ancrage empirique clair. Ils doivent être différents l’un de l’autre, sur le fond et/ou du point de vue des méthodes.</w:t>
      </w:r>
      <w:r>
        <w:rPr>
          <w:rFonts w:ascii="Cambria" w:eastAsia="Cambria" w:hAnsi="Cambria" w:cs="Cambria"/>
        </w:rPr>
        <w:br/>
        <w:t xml:space="preserve">La détermination du sujet du mémoire de M1 est laissée à l’initiative des étudiant.es, mais nous recommandons de choisir un terrain d’enquête qui ne vous soit pas trop familier et qui puisse susciter votre curiosité. Il est parfois plus difficile d’analyser un espace social que vous connaissez déjà bien, ou une structure dans laquelle vous êtes </w:t>
      </w:r>
      <w:proofErr w:type="spellStart"/>
      <w:r>
        <w:rPr>
          <w:rFonts w:ascii="Cambria" w:eastAsia="Cambria" w:hAnsi="Cambria" w:cs="Cambria"/>
        </w:rPr>
        <w:t>impliqué.e</w:t>
      </w:r>
      <w:proofErr w:type="spellEnd"/>
      <w:r>
        <w:rPr>
          <w:rFonts w:ascii="Cambria" w:eastAsia="Cambria" w:hAnsi="Cambria" w:cs="Cambria"/>
        </w:rPr>
        <w:t>. Dans tous les cas, mais particulièrement si le sujet choisi renvoie directement à des préoccupations personnelles, il est attendu que vous travailliez à l’insérer dans un questionnement général de sciences sociales.</w:t>
      </w:r>
      <w:r>
        <w:rPr>
          <w:rFonts w:ascii="Cambria" w:eastAsia="Cambria" w:hAnsi="Cambria" w:cs="Cambria"/>
        </w:rPr>
        <w:br/>
        <w:t xml:space="preserve"> Même si un format de recherche plus ample reste évidemment possible, notamment après discussion avec votre directrice ou directeur, l’adoption d’un cadre monographique (une institution, une association, un quartier ou un village, un groupe d’interconnaissance délimité) peut être une bonne solution pour rendre l’enquête plus aisément maîtrisable dans une année chargée. </w:t>
      </w:r>
    </w:p>
    <w:p w14:paraId="3CDBD0D6" w14:textId="71C36F59" w:rsidR="00EA3D88" w:rsidRDefault="00000000">
      <w:pPr>
        <w:spacing w:before="240" w:after="240"/>
        <w:ind w:firstLine="0"/>
        <w:jc w:val="both"/>
        <w:rPr>
          <w:rFonts w:ascii="Cambria" w:eastAsia="Cambria" w:hAnsi="Cambria" w:cs="Cambria"/>
        </w:rPr>
      </w:pPr>
      <w:r>
        <w:rPr>
          <w:rFonts w:ascii="Cambria" w:eastAsia="Cambria" w:hAnsi="Cambria" w:cs="Cambria"/>
          <w:color w:val="333333"/>
          <w:highlight w:val="white"/>
        </w:rPr>
        <w:t xml:space="preserve">Afin que les </w:t>
      </w:r>
      <w:proofErr w:type="spellStart"/>
      <w:r>
        <w:rPr>
          <w:rFonts w:ascii="Cambria" w:eastAsia="Cambria" w:hAnsi="Cambria" w:cs="Cambria"/>
          <w:color w:val="333333"/>
          <w:highlight w:val="white"/>
        </w:rPr>
        <w:t>étudiant.</w:t>
      </w:r>
      <w:proofErr w:type="gramStart"/>
      <w:r>
        <w:rPr>
          <w:rFonts w:ascii="Cambria" w:eastAsia="Cambria" w:hAnsi="Cambria" w:cs="Cambria"/>
          <w:color w:val="333333"/>
          <w:highlight w:val="white"/>
        </w:rPr>
        <w:t>e.s</w:t>
      </w:r>
      <w:proofErr w:type="spellEnd"/>
      <w:proofErr w:type="gramEnd"/>
      <w:r>
        <w:rPr>
          <w:rFonts w:ascii="Cambria" w:eastAsia="Cambria" w:hAnsi="Cambria" w:cs="Cambria"/>
          <w:color w:val="333333"/>
          <w:highlight w:val="white"/>
        </w:rPr>
        <w:t xml:space="preserve"> puissent bénéficier d’une formation variée aux disciplines, domaines et méthodes des sciences sociales, nous encourageons un changement substantiel entre le mémoire de M1 et celui de M2. Concrètement, cela signifie réaliser un mémoire de M2 sur un sujet et avec un </w:t>
      </w:r>
      <w:proofErr w:type="spellStart"/>
      <w:proofErr w:type="gramStart"/>
      <w:r>
        <w:rPr>
          <w:rFonts w:ascii="Cambria" w:eastAsia="Cambria" w:hAnsi="Cambria" w:cs="Cambria"/>
          <w:color w:val="333333"/>
          <w:highlight w:val="white"/>
        </w:rPr>
        <w:t>encadrant.e</w:t>
      </w:r>
      <w:proofErr w:type="spellEnd"/>
      <w:proofErr w:type="gramEnd"/>
      <w:r>
        <w:rPr>
          <w:rFonts w:ascii="Cambria" w:eastAsia="Cambria" w:hAnsi="Cambria" w:cs="Cambria"/>
          <w:color w:val="333333"/>
          <w:highlight w:val="white"/>
        </w:rPr>
        <w:t xml:space="preserve"> différents par rapport au M1. Toutefois, dans certains cas, des formes de continuité peuvent être envisagées (par </w:t>
      </w:r>
      <w:r w:rsidR="002674A5">
        <w:rPr>
          <w:rFonts w:ascii="Cambria" w:eastAsia="Cambria" w:hAnsi="Cambria" w:cs="Cambria"/>
          <w:color w:val="333333"/>
          <w:highlight w:val="white"/>
        </w:rPr>
        <w:t>exemple :</w:t>
      </w:r>
      <w:r>
        <w:rPr>
          <w:rFonts w:ascii="Cambria" w:eastAsia="Cambria" w:hAnsi="Cambria" w:cs="Cambria"/>
          <w:color w:val="333333"/>
          <w:highlight w:val="white"/>
        </w:rPr>
        <w:t xml:space="preserve"> poursuivre une recherche entamée sur un terrain éloigné ou poursuivre autrement une enquête restée difficile faute d’accès aux sources ou de temps en M1). Nous vous recommandons de contacter la direction de master pour justifier votre choix de poursuivre sur le même terrain ou/et avec le même encadrant, étant entendu que le mémoire de M2 devra, dans tous les cas, appeler des approfondissements problématiques et empiriques substantiels par rapport à celui réalisé en M1.</w:t>
      </w:r>
    </w:p>
    <w:p w14:paraId="57E785B2" w14:textId="77777777" w:rsidR="00EA3D88" w:rsidRDefault="00000000">
      <w:pPr>
        <w:rPr>
          <w:rFonts w:ascii="Cambria" w:eastAsia="Cambria" w:hAnsi="Cambria" w:cs="Cambria"/>
        </w:rPr>
      </w:pPr>
      <w:r>
        <w:rPr>
          <w:rFonts w:ascii="Cambria" w:eastAsia="Cambria" w:hAnsi="Cambria" w:cs="Cambria"/>
          <w:b/>
          <w:bCs/>
        </w:rPr>
        <w:t>Date de soutenance</w:t>
      </w:r>
      <w:r>
        <w:rPr>
          <w:rFonts w:ascii="Cambria" w:eastAsia="Cambria" w:hAnsi="Cambria" w:cs="Cambria"/>
        </w:rPr>
        <w:t> : Deux sessions sont fixées chaque année, en juin et en septembre. Il faut soutenir avant la date limite de juin, à défaut celle de septembre. Il est possible de soutenir fin juin ou début juillet (les notes seront validées par le jury de septembre).</w:t>
      </w:r>
    </w:p>
    <w:p w14:paraId="6800E357" w14:textId="77777777" w:rsidR="00EA3D88" w:rsidRDefault="00000000">
      <w:pPr>
        <w:rPr>
          <w:rFonts w:ascii="Cambria" w:eastAsia="Cambria" w:hAnsi="Cambria" w:cs="Cambria"/>
          <w:color w:val="000000"/>
        </w:rPr>
      </w:pPr>
      <w:r>
        <w:rPr>
          <w:rFonts w:ascii="Cambria" w:eastAsia="Cambria" w:hAnsi="Cambria" w:cs="Cambria"/>
        </w:rPr>
        <w:t xml:space="preserve">Date de rendu : à fixer avec votre </w:t>
      </w:r>
      <w:proofErr w:type="spellStart"/>
      <w:r>
        <w:rPr>
          <w:rFonts w:ascii="Cambria" w:eastAsia="Cambria" w:hAnsi="Cambria" w:cs="Cambria"/>
        </w:rPr>
        <w:t>directeur.ice</w:t>
      </w:r>
      <w:proofErr w:type="spellEnd"/>
      <w:r>
        <w:rPr>
          <w:rFonts w:ascii="Cambria" w:eastAsia="Cambria" w:hAnsi="Cambria" w:cs="Cambria"/>
        </w:rPr>
        <w:t xml:space="preserve"> de mémoire, au moins 10 jours avant la soutenance.</w:t>
      </w:r>
    </w:p>
    <w:p w14:paraId="051E6D1B" w14:textId="77777777" w:rsidR="00EA3D88" w:rsidRDefault="00EA3D88">
      <w:pPr>
        <w:rPr>
          <w:rFonts w:ascii="Cambria" w:eastAsia="Cambria" w:hAnsi="Cambria" w:cs="Cambria"/>
          <w:color w:val="000000"/>
        </w:rPr>
      </w:pPr>
    </w:p>
    <w:p w14:paraId="7B4C58E1" w14:textId="77777777" w:rsidR="00EA3D88" w:rsidRDefault="00000000">
      <w:pPr>
        <w:pStyle w:val="Titre2"/>
      </w:pPr>
      <w:bookmarkStart w:id="30" w:name="_heading=h.37m2jsg" w:colFirst="0" w:colLast="0"/>
      <w:bookmarkEnd w:id="30"/>
      <w:r>
        <w:t>Projet de recherche de M2</w:t>
      </w:r>
    </w:p>
    <w:p w14:paraId="3AFAB928" w14:textId="77777777" w:rsidR="00EA3D88" w:rsidRDefault="00000000">
      <w:pPr>
        <w:ind w:firstLine="0"/>
        <w:rPr>
          <w:rFonts w:ascii="Cambria" w:eastAsia="Cambria" w:hAnsi="Cambria" w:cs="Cambria"/>
        </w:rPr>
      </w:pPr>
      <w:r>
        <w:rPr>
          <w:rFonts w:ascii="Cambria" w:eastAsia="Cambria" w:hAnsi="Cambria" w:cs="Cambria"/>
        </w:rPr>
        <w:t xml:space="preserve">Pour le passage en M2 il est </w:t>
      </w:r>
      <w:r>
        <w:rPr>
          <w:rFonts w:ascii="Cambria" w:eastAsia="Cambria" w:hAnsi="Cambria" w:cs="Cambria"/>
          <w:b/>
          <w:bCs/>
        </w:rPr>
        <w:t>obligatoire</w:t>
      </w:r>
      <w:r>
        <w:rPr>
          <w:rFonts w:ascii="Cambria" w:eastAsia="Cambria" w:hAnsi="Cambria" w:cs="Cambria"/>
        </w:rPr>
        <w:t xml:space="preserve"> de remettre un </w:t>
      </w:r>
      <w:r>
        <w:rPr>
          <w:rFonts w:ascii="Cambria" w:eastAsia="Cambria" w:hAnsi="Cambria" w:cs="Cambria"/>
          <w:b/>
          <w:bCs/>
        </w:rPr>
        <w:t>projet de mémoire de recherche</w:t>
      </w:r>
      <w:r>
        <w:rPr>
          <w:rFonts w:ascii="Cambria" w:eastAsia="Cambria" w:hAnsi="Cambria" w:cs="Cambria"/>
        </w:rPr>
        <w:t xml:space="preserve"> ainsi que le nom de la personne qui a accepté de </w:t>
      </w:r>
      <w:r>
        <w:rPr>
          <w:rFonts w:ascii="Cambria" w:eastAsia="Cambria" w:hAnsi="Cambria" w:cs="Cambria"/>
          <w:b/>
          <w:bCs/>
        </w:rPr>
        <w:t>diriger</w:t>
      </w:r>
      <w:r>
        <w:rPr>
          <w:rFonts w:ascii="Cambria" w:eastAsia="Cambria" w:hAnsi="Cambria" w:cs="Cambria"/>
        </w:rPr>
        <w:t xml:space="preserve"> votre mémoire. </w:t>
      </w:r>
    </w:p>
    <w:p w14:paraId="3F9E1277" w14:textId="77777777" w:rsidR="00EA3D88" w:rsidRDefault="00000000">
      <w:pPr>
        <w:ind w:firstLine="0"/>
        <w:rPr>
          <w:rFonts w:ascii="Cambria" w:eastAsia="Cambria" w:hAnsi="Cambria" w:cs="Cambria"/>
        </w:rPr>
      </w:pPr>
      <w:r>
        <w:rPr>
          <w:rFonts w:ascii="Cambria" w:eastAsia="Cambria" w:hAnsi="Cambria" w:cs="Cambria"/>
        </w:rPr>
        <w:t>Pour préparer ce projet vous pourrez mobiliser :</w:t>
      </w:r>
    </w:p>
    <w:p w14:paraId="2E373E64" w14:textId="77777777" w:rsidR="00EA3D88" w:rsidRDefault="00000000">
      <w:pPr>
        <w:numPr>
          <w:ilvl w:val="0"/>
          <w:numId w:val="6"/>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 xml:space="preserve">Vos échanges avec votre </w:t>
      </w:r>
      <w:proofErr w:type="spellStart"/>
      <w:r>
        <w:rPr>
          <w:rFonts w:ascii="Cambria" w:eastAsia="Cambria" w:hAnsi="Cambria" w:cs="Cambria"/>
          <w:color w:val="000000"/>
        </w:rPr>
        <w:t>tuteur.ice</w:t>
      </w:r>
      <w:proofErr w:type="spellEnd"/>
      <w:r>
        <w:rPr>
          <w:rFonts w:ascii="Cambria" w:eastAsia="Cambria" w:hAnsi="Cambria" w:cs="Cambria"/>
          <w:color w:val="000000"/>
        </w:rPr>
        <w:t xml:space="preserve"> et votre </w:t>
      </w:r>
      <w:proofErr w:type="spellStart"/>
      <w:r>
        <w:rPr>
          <w:rFonts w:ascii="Cambria" w:eastAsia="Cambria" w:hAnsi="Cambria" w:cs="Cambria"/>
          <w:color w:val="000000"/>
        </w:rPr>
        <w:t>directeur.ice</w:t>
      </w:r>
      <w:proofErr w:type="spellEnd"/>
      <w:r>
        <w:rPr>
          <w:rFonts w:ascii="Cambria" w:eastAsia="Cambria" w:hAnsi="Cambria" w:cs="Cambria"/>
          <w:color w:val="000000"/>
        </w:rPr>
        <w:t xml:space="preserve"> </w:t>
      </w:r>
      <w:proofErr w:type="spellStart"/>
      <w:proofErr w:type="gramStart"/>
      <w:r>
        <w:rPr>
          <w:rFonts w:ascii="Cambria" w:eastAsia="Cambria" w:hAnsi="Cambria" w:cs="Cambria"/>
          <w:color w:val="000000"/>
        </w:rPr>
        <w:t>pressenti.e</w:t>
      </w:r>
      <w:proofErr w:type="spellEnd"/>
      <w:proofErr w:type="gramEnd"/>
      <w:r>
        <w:rPr>
          <w:rFonts w:ascii="Cambria" w:eastAsia="Cambria" w:hAnsi="Cambria" w:cs="Cambria"/>
          <w:color w:val="000000"/>
        </w:rPr>
        <w:t> ;</w:t>
      </w:r>
    </w:p>
    <w:p w14:paraId="18615008" w14:textId="77777777" w:rsidR="00EA3D88" w:rsidRDefault="00000000">
      <w:pPr>
        <w:numPr>
          <w:ilvl w:val="0"/>
          <w:numId w:val="6"/>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Les enseignements du M1 (en particulier Outils pour la recherche pour QESS).</w:t>
      </w:r>
    </w:p>
    <w:p w14:paraId="6848043E" w14:textId="77777777" w:rsidR="00EA3D88" w:rsidRDefault="00EA3D88">
      <w:pPr>
        <w:ind w:firstLine="0"/>
        <w:rPr>
          <w:rFonts w:ascii="Cambria" w:eastAsia="Cambria" w:hAnsi="Cambria" w:cs="Cambria"/>
        </w:rPr>
      </w:pPr>
    </w:p>
    <w:p w14:paraId="2BC3B60C" w14:textId="77777777" w:rsidR="006C3076" w:rsidRDefault="006C3076">
      <w:pPr>
        <w:ind w:firstLine="0"/>
        <w:rPr>
          <w:rFonts w:ascii="Cambria" w:eastAsia="Cambria" w:hAnsi="Cambria" w:cs="Cambria"/>
        </w:rPr>
      </w:pPr>
    </w:p>
    <w:p w14:paraId="2DD7A759" w14:textId="77777777" w:rsidR="00EA3D88" w:rsidRDefault="00000000">
      <w:pPr>
        <w:pStyle w:val="Titre3"/>
      </w:pPr>
      <w:bookmarkStart w:id="31" w:name="_heading=h.b88p9ngsbykz" w:colFirst="0" w:colLast="0"/>
      <w:bookmarkEnd w:id="31"/>
      <w:r>
        <w:lastRenderedPageBreak/>
        <w:t>Aides de terrain</w:t>
      </w:r>
    </w:p>
    <w:p w14:paraId="453BDF98" w14:textId="77777777" w:rsidR="00EA3D88" w:rsidRDefault="00000000">
      <w:pPr>
        <w:ind w:firstLine="0"/>
        <w:rPr>
          <w:rFonts w:ascii="Cambria" w:eastAsia="Cambria" w:hAnsi="Cambria" w:cs="Cambria"/>
        </w:rPr>
      </w:pPr>
      <w:r>
        <w:rPr>
          <w:rFonts w:ascii="Cambria" w:eastAsia="Cambria" w:hAnsi="Cambria" w:cs="Cambria"/>
        </w:rPr>
        <w:t xml:space="preserve">Dans le cadre de vos terrains de recherches, vous pouvez dans certains cas (déplacement à l’étranger notamment) bénéficier d’aide financière de l’EHESS ou du programme Gradué. </w:t>
      </w:r>
    </w:p>
    <w:p w14:paraId="24FD9107" w14:textId="77777777" w:rsidR="00EA3D88" w:rsidRDefault="00000000">
      <w:pPr>
        <w:ind w:firstLine="0"/>
        <w:rPr>
          <w:rFonts w:ascii="Cambria" w:eastAsia="Cambria" w:hAnsi="Cambria" w:cs="Cambria"/>
        </w:rPr>
      </w:pPr>
      <w:r>
        <w:rPr>
          <w:rFonts w:ascii="Cambria" w:eastAsia="Cambria" w:hAnsi="Cambria" w:cs="Cambria"/>
        </w:rPr>
        <w:t>ANTICIPEZ : n’avancez aucun frais, faites votre demande plusieurs mois à l’avance.</w:t>
      </w:r>
    </w:p>
    <w:p w14:paraId="2EB185F9" w14:textId="77777777" w:rsidR="00EA3D88" w:rsidRDefault="00000000">
      <w:pPr>
        <w:ind w:firstLine="0"/>
        <w:rPr>
          <w:rFonts w:ascii="Cambria" w:eastAsia="Cambria" w:hAnsi="Cambria" w:cs="Cambria"/>
        </w:rPr>
      </w:pPr>
      <w:r>
        <w:rPr>
          <w:rFonts w:ascii="Cambria" w:eastAsia="Cambria" w:hAnsi="Cambria" w:cs="Cambria"/>
        </w:rPr>
        <w:t>Programme gradué : un appel en octobre, un appel en avril. Pour des missions commençant 2 mois après. Contacter le secrétariat du master pour toute demande spécifique.</w:t>
      </w:r>
      <w:r>
        <w:br w:type="page"/>
      </w:r>
    </w:p>
    <w:p w14:paraId="6B6D5F6C" w14:textId="77777777" w:rsidR="00EA3D88" w:rsidRDefault="00000000">
      <w:pPr>
        <w:pStyle w:val="Titre1"/>
      </w:pPr>
      <w:bookmarkStart w:id="32" w:name="_heading=h.1mrcu09" w:colFirst="0" w:colLast="0"/>
      <w:bookmarkEnd w:id="32"/>
      <w:r>
        <w:lastRenderedPageBreak/>
        <w:t>Suivi individuel (tutorat, direction de mémoire)</w:t>
      </w:r>
    </w:p>
    <w:p w14:paraId="5DF29464" w14:textId="77777777" w:rsidR="00EA3D88" w:rsidRDefault="00000000">
      <w:pPr>
        <w:pStyle w:val="Titre2"/>
      </w:pPr>
      <w:bookmarkStart w:id="33" w:name="_heading=h.46r0co2" w:colFirst="0" w:colLast="0"/>
      <w:bookmarkEnd w:id="33"/>
      <w:r>
        <w:t>M1 QESS : tutorat</w:t>
      </w:r>
    </w:p>
    <w:p w14:paraId="3E33985F" w14:textId="77777777" w:rsidR="00EA3D88" w:rsidRDefault="00EA3D88">
      <w:pPr>
        <w:ind w:firstLine="0"/>
        <w:rPr>
          <w:rFonts w:ascii="Cambria" w:eastAsia="Cambria" w:hAnsi="Cambria" w:cs="Cambria"/>
        </w:rPr>
      </w:pPr>
    </w:p>
    <w:p w14:paraId="5C693865" w14:textId="77777777" w:rsidR="00EA3D88" w:rsidRDefault="00000000">
      <w:pPr>
        <w:ind w:firstLine="0"/>
        <w:rPr>
          <w:rFonts w:ascii="Cambria" w:eastAsia="Cambria" w:hAnsi="Cambria" w:cs="Cambria"/>
        </w:rPr>
      </w:pPr>
      <w:r>
        <w:rPr>
          <w:rFonts w:ascii="Cambria" w:eastAsia="Cambria" w:hAnsi="Cambria" w:cs="Cambria"/>
        </w:rPr>
        <w:t xml:space="preserve">Un tuteur ou une tutrice membre de l’équipe pédagogique QESS est </w:t>
      </w:r>
      <w:proofErr w:type="spellStart"/>
      <w:r>
        <w:rPr>
          <w:rFonts w:ascii="Cambria" w:eastAsia="Cambria" w:hAnsi="Cambria" w:cs="Cambria"/>
        </w:rPr>
        <w:t>attribué·e</w:t>
      </w:r>
      <w:proofErr w:type="spellEnd"/>
      <w:r>
        <w:rPr>
          <w:rFonts w:ascii="Cambria" w:eastAsia="Cambria" w:hAnsi="Cambria" w:cs="Cambria"/>
        </w:rPr>
        <w:t xml:space="preserve"> à chaque </w:t>
      </w:r>
      <w:proofErr w:type="spellStart"/>
      <w:r>
        <w:rPr>
          <w:rFonts w:ascii="Cambria" w:eastAsia="Cambria" w:hAnsi="Cambria" w:cs="Cambria"/>
        </w:rPr>
        <w:t>étudiant·e</w:t>
      </w:r>
      <w:proofErr w:type="spellEnd"/>
      <w:r>
        <w:rPr>
          <w:rFonts w:ascii="Cambria" w:eastAsia="Cambria" w:hAnsi="Cambria" w:cs="Cambria"/>
        </w:rPr>
        <w:t xml:space="preserve"> M1 QESS en début d’année universitaire.</w:t>
      </w:r>
    </w:p>
    <w:p w14:paraId="4BA56A42" w14:textId="77777777" w:rsidR="00EA3D88" w:rsidRDefault="00000000">
      <w:pPr>
        <w:ind w:firstLine="0"/>
        <w:rPr>
          <w:rFonts w:ascii="Cambria" w:eastAsia="Cambria" w:hAnsi="Cambria" w:cs="Cambria"/>
        </w:rPr>
      </w:pPr>
      <w:r>
        <w:rPr>
          <w:rFonts w:ascii="Cambria" w:eastAsia="Cambria" w:hAnsi="Cambria" w:cs="Cambria"/>
        </w:rPr>
        <w:t>Consultez votre tuteur ou tutrice pour</w:t>
      </w:r>
    </w:p>
    <w:p w14:paraId="23EA5193" w14:textId="77777777" w:rsidR="00EA3D88" w:rsidRDefault="00000000">
      <w:pPr>
        <w:numPr>
          <w:ilvl w:val="0"/>
          <w:numId w:val="3"/>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Choisir vos séminaires libres</w:t>
      </w:r>
    </w:p>
    <w:p w14:paraId="6F4847F2" w14:textId="77777777" w:rsidR="00EA3D88" w:rsidRDefault="00000000">
      <w:pPr>
        <w:numPr>
          <w:ilvl w:val="0"/>
          <w:numId w:val="3"/>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Valider votre fiche parcours</w:t>
      </w:r>
    </w:p>
    <w:p w14:paraId="42FCFD0F" w14:textId="77777777" w:rsidR="00EA3D88" w:rsidRDefault="00000000">
      <w:pPr>
        <w:numPr>
          <w:ilvl w:val="0"/>
          <w:numId w:val="3"/>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Choisir votre stage et signer la convention de stage</w:t>
      </w:r>
    </w:p>
    <w:p w14:paraId="7E8502E2" w14:textId="77777777" w:rsidR="00EA3D88" w:rsidRDefault="00000000">
      <w:pPr>
        <w:numPr>
          <w:ilvl w:val="0"/>
          <w:numId w:val="3"/>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Construire votre projet de recherche de M2 et réfléchir au choix du directeur ou de la directrice de mémoire.</w:t>
      </w:r>
    </w:p>
    <w:p w14:paraId="4FCCA185" w14:textId="77777777" w:rsidR="00EA3D88" w:rsidRDefault="00000000">
      <w:pPr>
        <w:ind w:firstLine="0"/>
        <w:rPr>
          <w:rFonts w:ascii="Cambria" w:eastAsia="Cambria" w:hAnsi="Cambria" w:cs="Cambria"/>
        </w:rPr>
      </w:pPr>
      <w:r>
        <w:rPr>
          <w:rFonts w:ascii="Cambria" w:eastAsia="Cambria" w:hAnsi="Cambria" w:cs="Cambria"/>
        </w:rPr>
        <w:t>Un minimum de 2 RV sur l’année est recommandé.</w:t>
      </w:r>
    </w:p>
    <w:p w14:paraId="785D4A3F" w14:textId="77777777" w:rsidR="00EA3D88" w:rsidRDefault="00000000">
      <w:pPr>
        <w:ind w:firstLine="0"/>
        <w:rPr>
          <w:rFonts w:ascii="Cambria" w:eastAsia="Cambria" w:hAnsi="Cambria" w:cs="Cambria"/>
        </w:rPr>
      </w:pPr>
      <w:r>
        <w:rPr>
          <w:rFonts w:ascii="Cambria" w:eastAsia="Cambria" w:hAnsi="Cambria" w:cs="Cambria"/>
        </w:rPr>
        <w:t xml:space="preserve">Prenez l’initiative de ces rendez-vous en contactant votre </w:t>
      </w:r>
      <w:proofErr w:type="spellStart"/>
      <w:r>
        <w:rPr>
          <w:rFonts w:ascii="Cambria" w:eastAsia="Cambria" w:hAnsi="Cambria" w:cs="Cambria"/>
        </w:rPr>
        <w:t>tuteur.ice</w:t>
      </w:r>
      <w:proofErr w:type="spellEnd"/>
      <w:r>
        <w:rPr>
          <w:rFonts w:ascii="Cambria" w:eastAsia="Cambria" w:hAnsi="Cambria" w:cs="Cambria"/>
        </w:rPr>
        <w:t xml:space="preserve"> par mail.</w:t>
      </w:r>
    </w:p>
    <w:p w14:paraId="2DF65869" w14:textId="77777777" w:rsidR="00EA3D88" w:rsidRDefault="00000000">
      <w:pPr>
        <w:pStyle w:val="Titre2"/>
      </w:pPr>
      <w:bookmarkStart w:id="34" w:name="_heading=h.2lwamvv" w:colFirst="0" w:colLast="0"/>
      <w:bookmarkEnd w:id="34"/>
      <w:r>
        <w:t>Directeur.ices de mémoire de recherche (M1 PDI et M2)</w:t>
      </w:r>
    </w:p>
    <w:p w14:paraId="5EAA81FE" w14:textId="5AB794C9" w:rsidR="00EA3D88" w:rsidRDefault="00000000">
      <w:pPr>
        <w:ind w:firstLine="0"/>
        <w:jc w:val="both"/>
        <w:rPr>
          <w:rFonts w:ascii="Cambria" w:eastAsia="Cambria" w:hAnsi="Cambria" w:cs="Cambria"/>
        </w:rPr>
      </w:pPr>
      <w:r>
        <w:rPr>
          <w:rFonts w:ascii="Cambria" w:eastAsia="Cambria" w:hAnsi="Cambria" w:cs="Cambria"/>
        </w:rPr>
        <w:t>Sauf dérogation prévue par la direction du master, le directeur ou la directrice du mémoire doit être titulaire d’un doctorat, et enseigner dans le master, au département de sciences sociales, ou à l’EHESS (</w:t>
      </w:r>
      <w:hyperlink r:id="rId42" w:history="1">
        <w:r w:rsidR="00F27EE9" w:rsidRPr="00830A33">
          <w:rPr>
            <w:rStyle w:val="Lienhypertexte"/>
            <w:rFonts w:ascii="Cambria" w:eastAsia="Cambria" w:hAnsi="Cambria" w:cs="Cambria"/>
          </w:rPr>
          <w:t>https://enseignements.ehess.fr/2026-2027</w:t>
        </w:r>
      </w:hyperlink>
      <w:r>
        <w:rPr>
          <w:rFonts w:ascii="Cambria" w:eastAsia="Cambria" w:hAnsi="Cambria" w:cs="Cambria"/>
        </w:rPr>
        <w:t>).</w:t>
      </w:r>
      <w:r w:rsidR="00F27EE9">
        <w:rPr>
          <w:rFonts w:ascii="Cambria" w:eastAsia="Cambria" w:hAnsi="Cambria" w:cs="Cambria"/>
        </w:rPr>
        <w:t xml:space="preserve"> </w:t>
      </w:r>
    </w:p>
    <w:p w14:paraId="4E49E2E9" w14:textId="77777777" w:rsidR="00EA3D88" w:rsidRDefault="00EA3D88">
      <w:pPr>
        <w:ind w:firstLine="0"/>
        <w:rPr>
          <w:rFonts w:ascii="Cambria" w:eastAsia="Cambria" w:hAnsi="Cambria" w:cs="Cambria"/>
        </w:rPr>
      </w:pPr>
    </w:p>
    <w:p w14:paraId="0392E53B" w14:textId="77777777" w:rsidR="00EA3D88" w:rsidRDefault="00000000">
      <w:pPr>
        <w:ind w:firstLine="0"/>
        <w:rPr>
          <w:rFonts w:ascii="Cambria" w:eastAsia="Cambria" w:hAnsi="Cambria" w:cs="Cambria"/>
        </w:rPr>
      </w:pPr>
      <w:r>
        <w:rPr>
          <w:rFonts w:ascii="Cambria" w:eastAsia="Cambria" w:hAnsi="Cambria" w:cs="Cambria"/>
        </w:rPr>
        <w:t xml:space="preserve">La liste des encadrant.es figure ici pour chaque parcours : </w:t>
      </w:r>
    </w:p>
    <w:p w14:paraId="3570C115" w14:textId="77777777" w:rsidR="00EA3D88" w:rsidRPr="002F2798" w:rsidRDefault="00000000">
      <w:pPr>
        <w:ind w:firstLine="0"/>
        <w:rPr>
          <w:rFonts w:ascii="Cambria" w:eastAsia="Cambria" w:hAnsi="Cambria" w:cs="Cambria"/>
          <w:lang w:val="en-US"/>
        </w:rPr>
      </w:pPr>
      <w:proofErr w:type="gramStart"/>
      <w:r w:rsidRPr="002F2798">
        <w:rPr>
          <w:rFonts w:ascii="Cambria" w:eastAsia="Cambria" w:hAnsi="Cambria" w:cs="Cambria"/>
          <w:lang w:val="en-US"/>
        </w:rPr>
        <w:t>QESS :</w:t>
      </w:r>
      <w:proofErr w:type="gramEnd"/>
      <w:r w:rsidRPr="002F2798">
        <w:rPr>
          <w:rFonts w:ascii="Cambria" w:eastAsia="Cambria" w:hAnsi="Cambria" w:cs="Cambria"/>
          <w:lang w:val="en-US"/>
        </w:rPr>
        <w:t xml:space="preserve"> </w:t>
      </w:r>
      <w:hyperlink r:id="rId43" w:anchor="more-494">
        <w:r w:rsidR="00EA3D88" w:rsidRPr="002F2798">
          <w:rPr>
            <w:rFonts w:ascii="Cambria" w:eastAsia="Cambria" w:hAnsi="Cambria" w:cs="Cambria"/>
            <w:color w:val="366091"/>
            <w:u w:val="single"/>
            <w:lang w:val="en-US"/>
          </w:rPr>
          <w:t>https://master-sciences-sociales.ens.psl.eu/encadrants-parcours-qess/#more-494</w:t>
        </w:r>
      </w:hyperlink>
      <w:r w:rsidRPr="002F2798">
        <w:rPr>
          <w:rFonts w:ascii="Cambria" w:eastAsia="Cambria" w:hAnsi="Cambria" w:cs="Cambria"/>
          <w:lang w:val="en-US"/>
        </w:rPr>
        <w:t xml:space="preserve"> </w:t>
      </w:r>
    </w:p>
    <w:p w14:paraId="41AC0265" w14:textId="77777777" w:rsidR="00EA3D88" w:rsidRDefault="00000000">
      <w:pPr>
        <w:ind w:firstLine="0"/>
        <w:jc w:val="both"/>
        <w:rPr>
          <w:rFonts w:ascii="Cambria" w:eastAsia="Cambria" w:hAnsi="Cambria" w:cs="Cambria"/>
        </w:rPr>
      </w:pPr>
      <w:r>
        <w:rPr>
          <w:rFonts w:ascii="Cambria" w:eastAsia="Cambria" w:hAnsi="Cambria" w:cs="Cambria"/>
        </w:rPr>
        <w:t xml:space="preserve">PDI : </w:t>
      </w:r>
      <w:hyperlink r:id="rId44" w:anchor="more-136">
        <w:r w:rsidR="00EA3D88">
          <w:rPr>
            <w:rFonts w:ascii="Cambria" w:eastAsia="Cambria" w:hAnsi="Cambria" w:cs="Cambria"/>
            <w:color w:val="366091"/>
            <w:u w:val="single"/>
          </w:rPr>
          <w:t>https://master-sciences-sociales.ens.psl.eu/encadrants-pdi/#more-136</w:t>
        </w:r>
      </w:hyperlink>
      <w:r>
        <w:rPr>
          <w:rFonts w:ascii="Cambria" w:eastAsia="Cambria" w:hAnsi="Cambria" w:cs="Cambria"/>
        </w:rPr>
        <w:t xml:space="preserve"> </w:t>
      </w:r>
    </w:p>
    <w:p w14:paraId="7EE4A644" w14:textId="77777777" w:rsidR="00EA3D88" w:rsidRDefault="00EA3D88">
      <w:pPr>
        <w:ind w:firstLine="0"/>
        <w:jc w:val="both"/>
        <w:rPr>
          <w:rFonts w:ascii="Cambria" w:eastAsia="Cambria" w:hAnsi="Cambria" w:cs="Cambria"/>
        </w:rPr>
      </w:pPr>
    </w:p>
    <w:p w14:paraId="24CB8D25" w14:textId="77777777" w:rsidR="00EA3D88" w:rsidRDefault="00000000">
      <w:pPr>
        <w:ind w:firstLine="0"/>
        <w:jc w:val="both"/>
        <w:rPr>
          <w:rFonts w:ascii="Cambria" w:eastAsia="Cambria" w:hAnsi="Cambria" w:cs="Cambria"/>
        </w:rPr>
      </w:pPr>
      <w:r>
        <w:rPr>
          <w:rFonts w:ascii="Cambria" w:eastAsia="Cambria" w:hAnsi="Cambria" w:cs="Cambria"/>
        </w:rPr>
        <w:t xml:space="preserve">Si vous souhaitez être </w:t>
      </w:r>
      <w:proofErr w:type="spellStart"/>
      <w:r>
        <w:rPr>
          <w:rFonts w:ascii="Cambria" w:eastAsia="Cambria" w:hAnsi="Cambria" w:cs="Cambria"/>
        </w:rPr>
        <w:t>encadré·e</w:t>
      </w:r>
      <w:proofErr w:type="spellEnd"/>
      <w:r>
        <w:rPr>
          <w:rFonts w:ascii="Cambria" w:eastAsia="Cambria" w:hAnsi="Cambria" w:cs="Cambria"/>
        </w:rPr>
        <w:t xml:space="preserve"> par quelqu’un qui ne figure pas dans ces listes, consultez la direction de votre parcours.</w:t>
      </w:r>
    </w:p>
    <w:p w14:paraId="2FF28375" w14:textId="77777777" w:rsidR="00EA3D88" w:rsidRDefault="00EA3D88">
      <w:pPr>
        <w:ind w:firstLine="0"/>
        <w:jc w:val="both"/>
        <w:rPr>
          <w:rFonts w:ascii="Cambria" w:eastAsia="Cambria" w:hAnsi="Cambria" w:cs="Cambria"/>
        </w:rPr>
      </w:pPr>
    </w:p>
    <w:p w14:paraId="05A9F021" w14:textId="77777777" w:rsidR="00EA3D88" w:rsidRDefault="00000000">
      <w:pPr>
        <w:pStyle w:val="Titre2"/>
      </w:pPr>
      <w:bookmarkStart w:id="35" w:name="_heading=h.111kx3o" w:colFirst="0" w:colLast="0"/>
      <w:bookmarkEnd w:id="35"/>
      <w:r>
        <w:t>Direction de parcours</w:t>
      </w:r>
    </w:p>
    <w:p w14:paraId="636DE68C" w14:textId="77777777" w:rsidR="00EA3D88" w:rsidRDefault="00000000">
      <w:pPr>
        <w:ind w:firstLine="0"/>
        <w:rPr>
          <w:rFonts w:ascii="Cambria" w:eastAsia="Cambria" w:hAnsi="Cambria" w:cs="Cambria"/>
        </w:rPr>
      </w:pPr>
      <w:r>
        <w:rPr>
          <w:rFonts w:ascii="Cambria" w:eastAsia="Cambria" w:hAnsi="Cambria" w:cs="Cambria"/>
        </w:rPr>
        <w:t>La direction de chaque parcours reçoit en RV individuel, tout au long de l’année, tous les étudiant.es qui le souhaitent.</w:t>
      </w:r>
    </w:p>
    <w:p w14:paraId="0A326A6B" w14:textId="77777777" w:rsidR="00EA3D88" w:rsidRDefault="00000000">
      <w:pPr>
        <w:ind w:firstLine="0"/>
        <w:rPr>
          <w:rFonts w:ascii="Cambria" w:eastAsia="Cambria" w:hAnsi="Cambria" w:cs="Cambria"/>
        </w:rPr>
      </w:pPr>
      <w:r>
        <w:rPr>
          <w:rFonts w:ascii="Cambria" w:eastAsia="Cambria" w:hAnsi="Cambria" w:cs="Cambria"/>
        </w:rPr>
        <w:t>La direction PDI reçoit aussi chaque étudiant qui le souhaite pour valider la fiche parcours préalablement complétée.</w:t>
      </w:r>
    </w:p>
    <w:p w14:paraId="4B295161" w14:textId="77777777" w:rsidR="00EA3D88" w:rsidRDefault="00000000">
      <w:pPr>
        <w:ind w:firstLine="0"/>
        <w:rPr>
          <w:rFonts w:ascii="Cambria" w:eastAsia="Cambria" w:hAnsi="Cambria" w:cs="Cambria"/>
        </w:rPr>
      </w:pPr>
      <w:r>
        <w:rPr>
          <w:rFonts w:ascii="Cambria" w:eastAsia="Cambria" w:hAnsi="Cambria" w:cs="Cambria"/>
        </w:rPr>
        <w:t>La direction QESS recevra les étudiants selon les besoins qu’elle aura identifiés (ex : étalements de scolarité).</w:t>
      </w:r>
    </w:p>
    <w:p w14:paraId="0B23CD29" w14:textId="77777777" w:rsidR="00EA3D88" w:rsidRDefault="00000000">
      <w:pPr>
        <w:rPr>
          <w:rFonts w:ascii="Cambria" w:eastAsia="Cambria" w:hAnsi="Cambria" w:cs="Cambria"/>
        </w:rPr>
      </w:pPr>
      <w:r>
        <w:br w:type="page"/>
      </w:r>
    </w:p>
    <w:p w14:paraId="778245FA" w14:textId="77777777" w:rsidR="00EA3D88" w:rsidRDefault="00000000">
      <w:pPr>
        <w:pStyle w:val="Titre1"/>
      </w:pPr>
      <w:bookmarkStart w:id="36" w:name="_heading=h.3l18frh" w:colFirst="0" w:colLast="0"/>
      <w:bookmarkEnd w:id="36"/>
      <w:r>
        <w:lastRenderedPageBreak/>
        <w:t>Stages</w:t>
      </w:r>
    </w:p>
    <w:p w14:paraId="5BC38ED7" w14:textId="77777777" w:rsidR="00EA3D88" w:rsidRDefault="00000000">
      <w:pPr>
        <w:ind w:firstLine="0"/>
        <w:jc w:val="both"/>
        <w:rPr>
          <w:rFonts w:ascii="Cambria" w:eastAsia="Cambria" w:hAnsi="Cambria" w:cs="Cambria"/>
        </w:rPr>
      </w:pPr>
      <w:r>
        <w:rPr>
          <w:rFonts w:ascii="Cambria" w:eastAsia="Cambria" w:hAnsi="Cambria" w:cs="Cambria"/>
        </w:rPr>
        <w:t xml:space="preserve">La professionnalisation au sein du Master sciences sociales repose sur : </w:t>
      </w:r>
    </w:p>
    <w:p w14:paraId="784BB43B" w14:textId="77777777" w:rsidR="00EA3D88" w:rsidRDefault="00000000">
      <w:pPr>
        <w:numPr>
          <w:ilvl w:val="0"/>
          <w:numId w:val="6"/>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Le stage collectif de M1</w:t>
      </w:r>
    </w:p>
    <w:p w14:paraId="0B4E2B61" w14:textId="77777777" w:rsidR="00EA3D88" w:rsidRDefault="00000000">
      <w:pPr>
        <w:numPr>
          <w:ilvl w:val="0"/>
          <w:numId w:val="6"/>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 xml:space="preserve">Le mémoire de recherche </w:t>
      </w:r>
    </w:p>
    <w:p w14:paraId="50E2EA19" w14:textId="77777777" w:rsidR="00EA3D88" w:rsidRDefault="00000000">
      <w:pPr>
        <w:numPr>
          <w:ilvl w:val="0"/>
          <w:numId w:val="6"/>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La possibilité de faire un stage en milieu professionnel.</w:t>
      </w:r>
    </w:p>
    <w:p w14:paraId="2C3BB453" w14:textId="77777777" w:rsidR="00EA3D88" w:rsidRDefault="00000000">
      <w:pPr>
        <w:pStyle w:val="Titre3"/>
      </w:pPr>
      <w:bookmarkStart w:id="37" w:name="_heading=h.206ipza" w:colFirst="0" w:colLast="0"/>
      <w:bookmarkEnd w:id="37"/>
      <w:r>
        <w:t>Quand faire un stage</w:t>
      </w:r>
    </w:p>
    <w:p w14:paraId="09819592" w14:textId="77777777" w:rsidR="00EA3D88" w:rsidRDefault="00000000">
      <w:pPr>
        <w:ind w:firstLine="0"/>
        <w:jc w:val="both"/>
        <w:rPr>
          <w:rFonts w:ascii="Cambria" w:eastAsia="Cambria" w:hAnsi="Cambria" w:cs="Cambria"/>
        </w:rPr>
      </w:pPr>
      <w:r>
        <w:rPr>
          <w:rFonts w:ascii="Cambria" w:eastAsia="Cambria" w:hAnsi="Cambria" w:cs="Cambria"/>
        </w:rPr>
        <w:t xml:space="preserve">En M1 nous vous recommandons fortement de : </w:t>
      </w:r>
    </w:p>
    <w:p w14:paraId="4B53A51B" w14:textId="77777777" w:rsidR="00EA3D88" w:rsidRDefault="00000000">
      <w:pPr>
        <w:numPr>
          <w:ilvl w:val="0"/>
          <w:numId w:val="6"/>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Commencer le stage après le dépôt du mémoire de M1.</w:t>
      </w:r>
    </w:p>
    <w:p w14:paraId="62F1D6F2" w14:textId="77777777" w:rsidR="00EA3D88" w:rsidRDefault="00000000">
      <w:pPr>
        <w:numPr>
          <w:ilvl w:val="0"/>
          <w:numId w:val="6"/>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À défaut, faire un stage à temps partiel (2 jours par semaine)</w:t>
      </w:r>
    </w:p>
    <w:p w14:paraId="72CFEF75" w14:textId="77777777" w:rsidR="00EA3D88" w:rsidRDefault="00000000">
      <w:pPr>
        <w:ind w:firstLine="0"/>
        <w:jc w:val="both"/>
        <w:rPr>
          <w:rFonts w:ascii="Cambria" w:eastAsia="Cambria" w:hAnsi="Cambria" w:cs="Cambria"/>
        </w:rPr>
      </w:pPr>
      <w:r>
        <w:rPr>
          <w:rFonts w:ascii="Cambria" w:eastAsia="Cambria" w:hAnsi="Cambria" w:cs="Cambria"/>
        </w:rPr>
        <w:t xml:space="preserve">Un stage de 2 mois équivalent temps plein suffit à découvrir un milieu professionnel. </w:t>
      </w:r>
    </w:p>
    <w:p w14:paraId="2E224AC6" w14:textId="77777777" w:rsidR="00EA3D88" w:rsidRDefault="00000000">
      <w:pPr>
        <w:ind w:firstLine="0"/>
        <w:jc w:val="both"/>
        <w:rPr>
          <w:rFonts w:ascii="Cambria" w:eastAsia="Cambria" w:hAnsi="Cambria" w:cs="Cambria"/>
        </w:rPr>
      </w:pPr>
      <w:r>
        <w:rPr>
          <w:rFonts w:ascii="Cambria" w:eastAsia="Cambria" w:hAnsi="Cambria" w:cs="Cambria"/>
        </w:rPr>
        <w:t>Vous pouvez faire un stage qui s’articule à votre mémoire de recherche, en particulier en M2.</w:t>
      </w:r>
    </w:p>
    <w:p w14:paraId="749B5DBA" w14:textId="77777777" w:rsidR="00EA3D88" w:rsidRDefault="00EA3D88">
      <w:pPr>
        <w:ind w:firstLine="0"/>
        <w:jc w:val="both"/>
        <w:rPr>
          <w:rFonts w:ascii="Cambria" w:eastAsia="Cambria" w:hAnsi="Cambria" w:cs="Cambria"/>
        </w:rPr>
      </w:pPr>
    </w:p>
    <w:p w14:paraId="07679392" w14:textId="77777777" w:rsidR="00EA3D88" w:rsidRDefault="00000000">
      <w:pPr>
        <w:ind w:firstLine="0"/>
        <w:jc w:val="both"/>
        <w:rPr>
          <w:rFonts w:ascii="Cambria" w:eastAsia="Cambria" w:hAnsi="Cambria" w:cs="Cambria"/>
        </w:rPr>
      </w:pPr>
      <w:r>
        <w:rPr>
          <w:rFonts w:ascii="Cambria" w:eastAsia="Cambria" w:hAnsi="Cambria" w:cs="Cambria"/>
        </w:rPr>
        <w:t>Vous devez être inscrit administrativement pour signer une convention de stage et pendant toute la durée du stage. Vous pouvez effectuer un ou plusieurs stages pendant une césure.</w:t>
      </w:r>
    </w:p>
    <w:p w14:paraId="2B950A34" w14:textId="77777777" w:rsidR="00EA3D88" w:rsidRDefault="00000000">
      <w:pPr>
        <w:pStyle w:val="Titre3"/>
      </w:pPr>
      <w:bookmarkStart w:id="38" w:name="_heading=h.25b2l0r" w:colFirst="0" w:colLast="0"/>
      <w:bookmarkEnd w:id="38"/>
      <w:r>
        <w:t>Trouver un stage</w:t>
      </w:r>
    </w:p>
    <w:p w14:paraId="0FB52F48" w14:textId="77777777" w:rsidR="00EA3D88" w:rsidRDefault="00000000">
      <w:pPr>
        <w:ind w:firstLine="0"/>
        <w:jc w:val="both"/>
        <w:rPr>
          <w:rFonts w:ascii="Cambria" w:eastAsia="Cambria" w:hAnsi="Cambria" w:cs="Cambria"/>
        </w:rPr>
      </w:pPr>
      <w:r>
        <w:rPr>
          <w:rFonts w:ascii="Cambria" w:eastAsia="Cambria" w:hAnsi="Cambria" w:cs="Cambria"/>
        </w:rPr>
        <w:t>Le stage doit être en lien avec votre formation qu’il doit compléter. En conséquence :</w:t>
      </w:r>
    </w:p>
    <w:p w14:paraId="34E38E16" w14:textId="77777777" w:rsidR="00EA3D88" w:rsidRDefault="00000000">
      <w:pPr>
        <w:numPr>
          <w:ilvl w:val="0"/>
          <w:numId w:val="1"/>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 xml:space="preserve">Le stage ne doit pas vous empêcher de mener votre scolarité à son terme. </w:t>
      </w:r>
    </w:p>
    <w:p w14:paraId="18CEACEC" w14:textId="77777777" w:rsidR="00EA3D88" w:rsidRDefault="00000000">
      <w:pPr>
        <w:numPr>
          <w:ilvl w:val="0"/>
          <w:numId w:val="1"/>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 xml:space="preserve">La structure d’accueil doit accepter de vous libérer quand vous devez aller en cours. </w:t>
      </w:r>
    </w:p>
    <w:p w14:paraId="4BCCA5C9" w14:textId="77777777" w:rsidR="00EA3D88" w:rsidRDefault="00000000">
      <w:pPr>
        <w:numPr>
          <w:ilvl w:val="0"/>
          <w:numId w:val="1"/>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Le stage doit être formateur, ce n’est pas un emploi déguisé et sous-rémunéré.</w:t>
      </w:r>
    </w:p>
    <w:p w14:paraId="0500F7E0" w14:textId="77777777" w:rsidR="00EA3D88" w:rsidRDefault="00EA3D88">
      <w:pPr>
        <w:pBdr>
          <w:top w:val="nil"/>
          <w:left w:val="nil"/>
          <w:bottom w:val="nil"/>
          <w:right w:val="nil"/>
          <w:between w:val="nil"/>
        </w:pBdr>
        <w:ind w:left="720" w:firstLine="0"/>
        <w:jc w:val="both"/>
        <w:rPr>
          <w:rFonts w:ascii="Cambria" w:eastAsia="Cambria" w:hAnsi="Cambria" w:cs="Cambria"/>
          <w:color w:val="000000"/>
        </w:rPr>
      </w:pPr>
    </w:p>
    <w:p w14:paraId="1131F66A" w14:textId="77777777" w:rsidR="00EA3D88" w:rsidRDefault="00000000">
      <w:pPr>
        <w:ind w:firstLine="0"/>
        <w:jc w:val="both"/>
        <w:rPr>
          <w:rFonts w:ascii="Cambria" w:eastAsia="Cambria" w:hAnsi="Cambria" w:cs="Cambria"/>
        </w:rPr>
      </w:pPr>
      <w:r>
        <w:rPr>
          <w:rFonts w:ascii="Cambria" w:eastAsia="Cambria" w:hAnsi="Cambria" w:cs="Cambria"/>
        </w:rPr>
        <w:t>Le stage peut être réalisé dans une entreprise privée, une unité de recherche, une administration publique (y compris administration territoriale), une association.</w:t>
      </w:r>
    </w:p>
    <w:p w14:paraId="44C6F02A" w14:textId="77777777" w:rsidR="00EA3D88" w:rsidRDefault="00000000">
      <w:pPr>
        <w:ind w:firstLine="0"/>
        <w:jc w:val="both"/>
        <w:rPr>
          <w:rFonts w:ascii="Cambria" w:eastAsia="Cambria" w:hAnsi="Cambria" w:cs="Cambria"/>
        </w:rPr>
      </w:pPr>
      <w:r>
        <w:rPr>
          <w:rFonts w:ascii="Cambria" w:eastAsia="Cambria" w:hAnsi="Cambria" w:cs="Cambria"/>
        </w:rPr>
        <w:t>À l’EHESS, le SAIP peut vous aider à amorcer votre recherche et envoie des offres de stage à tous les étudiants.</w:t>
      </w:r>
    </w:p>
    <w:p w14:paraId="1EF842D1" w14:textId="77777777" w:rsidR="00EA3D88" w:rsidRDefault="00000000">
      <w:pPr>
        <w:pStyle w:val="Titre3"/>
      </w:pPr>
      <w:bookmarkStart w:id="39" w:name="_heading=h.kgcv8k" w:colFirst="0" w:colLast="0"/>
      <w:bookmarkEnd w:id="39"/>
      <w:r>
        <w:t>Règles à respecter</w:t>
      </w:r>
    </w:p>
    <w:p w14:paraId="3528114F" w14:textId="77777777" w:rsidR="00EA3D88" w:rsidRDefault="00000000">
      <w:pPr>
        <w:numPr>
          <w:ilvl w:val="0"/>
          <w:numId w:val="2"/>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Faire une convention de stage. Attention : 5 signatures sont requises : délai minimum 3 semaines.</w:t>
      </w:r>
    </w:p>
    <w:p w14:paraId="5D2CE52E" w14:textId="77777777" w:rsidR="00EA3D88" w:rsidRDefault="00000000">
      <w:pPr>
        <w:numPr>
          <w:ilvl w:val="0"/>
          <w:numId w:val="2"/>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Un stage d’une durée supérieure à deux mois donne obligatoirement droit à une gratification (en 2023 4,05 € par heure de présence effective) et à l’indemnisation du titre de transport.</w:t>
      </w:r>
    </w:p>
    <w:p w14:paraId="1E60FB9E" w14:textId="77777777" w:rsidR="00EA3D88" w:rsidRDefault="00000000">
      <w:pPr>
        <w:numPr>
          <w:ilvl w:val="0"/>
          <w:numId w:val="2"/>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Le stage doit se dérouler sur votre période d’inscription en master</w:t>
      </w:r>
    </w:p>
    <w:p w14:paraId="09A19114" w14:textId="77777777" w:rsidR="00EA3D88" w:rsidRDefault="00000000">
      <w:pPr>
        <w:numPr>
          <w:ilvl w:val="0"/>
          <w:numId w:val="2"/>
        </w:numPr>
        <w:pBdr>
          <w:top w:val="nil"/>
          <w:left w:val="nil"/>
          <w:bottom w:val="nil"/>
          <w:right w:val="nil"/>
          <w:between w:val="nil"/>
        </w:pBdr>
        <w:spacing w:after="120"/>
        <w:ind w:left="714" w:hanging="357"/>
        <w:jc w:val="both"/>
        <w:rPr>
          <w:rFonts w:ascii="Cambria" w:eastAsia="Cambria" w:hAnsi="Cambria" w:cs="Cambria"/>
          <w:color w:val="000000"/>
        </w:rPr>
      </w:pPr>
      <w:r>
        <w:rPr>
          <w:rFonts w:ascii="Cambria" w:eastAsia="Cambria" w:hAnsi="Cambria" w:cs="Cambria"/>
          <w:color w:val="000000"/>
        </w:rPr>
        <w:t>Un stage ne peut pas durer plus de 6 mois. Il peut être effectué à temps partiel.</w:t>
      </w:r>
    </w:p>
    <w:tbl>
      <w:tblPr>
        <w:tblStyle w:val="af0"/>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51"/>
        <w:gridCol w:w="4611"/>
      </w:tblGrid>
      <w:tr w:rsidR="00EA3D88" w14:paraId="09210E39" w14:textId="77777777">
        <w:tc>
          <w:tcPr>
            <w:tcW w:w="4451" w:type="dxa"/>
          </w:tcPr>
          <w:p w14:paraId="164753FB" w14:textId="77777777" w:rsidR="00EA3D88" w:rsidRDefault="00000000">
            <w:pPr>
              <w:jc w:val="center"/>
              <w:rPr>
                <w:rFonts w:ascii="Cambria" w:eastAsia="Cambria" w:hAnsi="Cambria" w:cs="Cambria"/>
              </w:rPr>
            </w:pPr>
            <w:r>
              <w:rPr>
                <w:rFonts w:ascii="Cambria" w:eastAsia="Cambria" w:hAnsi="Cambria" w:cs="Cambria"/>
              </w:rPr>
              <w:t>EHESS</w:t>
            </w:r>
          </w:p>
        </w:tc>
        <w:tc>
          <w:tcPr>
            <w:tcW w:w="4611" w:type="dxa"/>
          </w:tcPr>
          <w:p w14:paraId="496D8200" w14:textId="77777777" w:rsidR="00EA3D88" w:rsidRDefault="00000000">
            <w:pPr>
              <w:jc w:val="center"/>
              <w:rPr>
                <w:rFonts w:ascii="Cambria" w:eastAsia="Cambria" w:hAnsi="Cambria" w:cs="Cambria"/>
              </w:rPr>
            </w:pPr>
            <w:r>
              <w:rPr>
                <w:rFonts w:ascii="Cambria" w:eastAsia="Cambria" w:hAnsi="Cambria" w:cs="Cambria"/>
              </w:rPr>
              <w:t>ENS</w:t>
            </w:r>
          </w:p>
        </w:tc>
      </w:tr>
      <w:tr w:rsidR="00EA3D88" w14:paraId="522C1797" w14:textId="77777777">
        <w:tc>
          <w:tcPr>
            <w:tcW w:w="4451" w:type="dxa"/>
          </w:tcPr>
          <w:p w14:paraId="542B5A7A" w14:textId="77777777" w:rsidR="00EA3D88" w:rsidRDefault="00000000">
            <w:pPr>
              <w:jc w:val="both"/>
              <w:rPr>
                <w:rFonts w:ascii="Cambria" w:eastAsia="Cambria" w:hAnsi="Cambria" w:cs="Cambria"/>
              </w:rPr>
            </w:pPr>
            <w:r>
              <w:rPr>
                <w:rFonts w:ascii="Cambria" w:eastAsia="Cambria" w:hAnsi="Cambria" w:cs="Cambria"/>
              </w:rPr>
              <w:t xml:space="preserve">Service d’aide à l’insertion professionnelle </w:t>
            </w:r>
            <w:hyperlink r:id="rId45">
              <w:r w:rsidR="00EA3D88">
                <w:rPr>
                  <w:rFonts w:ascii="Cambria" w:eastAsia="Cambria" w:hAnsi="Cambria" w:cs="Cambria"/>
                  <w:color w:val="366091"/>
                  <w:u w:val="single"/>
                </w:rPr>
                <w:t>saip@ehess.fr</w:t>
              </w:r>
            </w:hyperlink>
          </w:p>
        </w:tc>
        <w:tc>
          <w:tcPr>
            <w:tcW w:w="4611" w:type="dxa"/>
          </w:tcPr>
          <w:p w14:paraId="1E3AD5E3" w14:textId="77777777" w:rsidR="00EA3D88" w:rsidRDefault="00000000">
            <w:pPr>
              <w:jc w:val="both"/>
              <w:rPr>
                <w:rFonts w:ascii="Cambria" w:eastAsia="Cambria" w:hAnsi="Cambria" w:cs="Cambria"/>
              </w:rPr>
            </w:pPr>
            <w:r>
              <w:rPr>
                <w:rFonts w:ascii="Cambria" w:eastAsia="Cambria" w:hAnsi="Cambria" w:cs="Cambria"/>
              </w:rPr>
              <w:t xml:space="preserve">Service des stages : </w:t>
            </w:r>
            <w:hyperlink r:id="rId46">
              <w:r w:rsidR="00EA3D88">
                <w:rPr>
                  <w:rFonts w:ascii="Cambria" w:eastAsia="Cambria" w:hAnsi="Cambria" w:cs="Cambria"/>
                  <w:color w:val="366091"/>
                  <w:u w:val="single"/>
                </w:rPr>
                <w:t>stages@ens.psl.eu</w:t>
              </w:r>
            </w:hyperlink>
            <w:r>
              <w:rPr>
                <w:rFonts w:ascii="Cambria" w:eastAsia="Cambria" w:hAnsi="Cambria" w:cs="Cambria"/>
              </w:rPr>
              <w:t xml:space="preserve"> </w:t>
            </w:r>
          </w:p>
        </w:tc>
      </w:tr>
      <w:tr w:rsidR="00EA3D88" w14:paraId="03CB5CAA" w14:textId="77777777">
        <w:tc>
          <w:tcPr>
            <w:tcW w:w="4451" w:type="dxa"/>
          </w:tcPr>
          <w:p w14:paraId="0091E98E" w14:textId="5E3AB5B9" w:rsidR="00EA3D88" w:rsidRDefault="00000000">
            <w:pPr>
              <w:jc w:val="both"/>
              <w:rPr>
                <w:rFonts w:ascii="Cambria" w:eastAsia="Cambria" w:hAnsi="Cambria" w:cs="Cambria"/>
              </w:rPr>
            </w:pPr>
            <w:r>
              <w:rPr>
                <w:rFonts w:ascii="Cambria" w:eastAsia="Cambria" w:hAnsi="Cambria" w:cs="Cambria"/>
              </w:rPr>
              <w:t xml:space="preserve">Convention : </w:t>
            </w:r>
            <w:hyperlink r:id="rId47" w:history="1">
              <w:r w:rsidR="00792F40" w:rsidRPr="00513FE7">
                <w:rPr>
                  <w:rStyle w:val="Lienhypertexte"/>
                </w:rPr>
                <w:t>https://www.ehess.fr/jcms/235376_DBFileDocument/fr/fiche-saisie-esup-stage-2026-2027</w:t>
              </w:r>
            </w:hyperlink>
            <w:r w:rsidR="00792F40">
              <w:t xml:space="preserve"> </w:t>
            </w:r>
          </w:p>
        </w:tc>
        <w:tc>
          <w:tcPr>
            <w:tcW w:w="4611" w:type="dxa"/>
          </w:tcPr>
          <w:p w14:paraId="78B99D10" w14:textId="77777777" w:rsidR="00EA3D88" w:rsidRDefault="00000000">
            <w:pPr>
              <w:jc w:val="both"/>
              <w:rPr>
                <w:rFonts w:ascii="Cambria" w:eastAsia="Cambria" w:hAnsi="Cambria" w:cs="Cambria"/>
              </w:rPr>
            </w:pPr>
            <w:r>
              <w:rPr>
                <w:rFonts w:ascii="Cambria" w:eastAsia="Cambria" w:hAnsi="Cambria" w:cs="Cambria"/>
              </w:rPr>
              <w:t xml:space="preserve">Procédure (convention en bas de page)  </w:t>
            </w:r>
            <w:hyperlink r:id="rId48">
              <w:r w:rsidR="00EA3D88">
                <w:rPr>
                  <w:rFonts w:ascii="Cambria" w:eastAsia="Cambria" w:hAnsi="Cambria" w:cs="Cambria"/>
                  <w:color w:val="366091"/>
                  <w:u w:val="single"/>
                </w:rPr>
                <w:t>https://intranet.ens.psl.eu/fr/jetudie/effectuer-un-stage/procedure-et-instructions</w:t>
              </w:r>
            </w:hyperlink>
            <w:r>
              <w:rPr>
                <w:rFonts w:ascii="Cambria" w:eastAsia="Cambria" w:hAnsi="Cambria" w:cs="Cambria"/>
              </w:rPr>
              <w:t xml:space="preserve"> </w:t>
            </w:r>
          </w:p>
        </w:tc>
      </w:tr>
      <w:tr w:rsidR="00EA3D88" w14:paraId="3680782A" w14:textId="77777777">
        <w:tc>
          <w:tcPr>
            <w:tcW w:w="4451" w:type="dxa"/>
          </w:tcPr>
          <w:p w14:paraId="2BAE895A" w14:textId="77777777" w:rsidR="00EA3D88" w:rsidRDefault="00000000">
            <w:pPr>
              <w:jc w:val="both"/>
              <w:rPr>
                <w:rFonts w:ascii="Cambria" w:eastAsia="Cambria" w:hAnsi="Cambria" w:cs="Cambria"/>
              </w:rPr>
            </w:pPr>
            <w:r>
              <w:rPr>
                <w:rFonts w:ascii="Cambria" w:eastAsia="Cambria" w:hAnsi="Cambria" w:cs="Cambria"/>
              </w:rPr>
              <w:t>Fin de l’année universitaire : 30 septembre</w:t>
            </w:r>
          </w:p>
        </w:tc>
        <w:tc>
          <w:tcPr>
            <w:tcW w:w="4611" w:type="dxa"/>
          </w:tcPr>
          <w:p w14:paraId="61D7FFE2" w14:textId="77777777" w:rsidR="00EA3D88" w:rsidRDefault="00000000">
            <w:pPr>
              <w:jc w:val="both"/>
              <w:rPr>
                <w:rFonts w:ascii="Cambria" w:eastAsia="Cambria" w:hAnsi="Cambria" w:cs="Cambria"/>
              </w:rPr>
            </w:pPr>
            <w:r>
              <w:rPr>
                <w:rFonts w:ascii="Cambria" w:eastAsia="Cambria" w:hAnsi="Cambria" w:cs="Cambria"/>
              </w:rPr>
              <w:t>Fin de l’année universitaire : 31 août.</w:t>
            </w:r>
          </w:p>
        </w:tc>
      </w:tr>
    </w:tbl>
    <w:p w14:paraId="798EAEC8" w14:textId="77777777" w:rsidR="00EA3D88" w:rsidRDefault="00EA3D88">
      <w:pPr>
        <w:rPr>
          <w:rFonts w:ascii="Cambria" w:eastAsia="Cambria" w:hAnsi="Cambria" w:cs="Cambria"/>
        </w:rPr>
      </w:pPr>
    </w:p>
    <w:p w14:paraId="71D43274" w14:textId="77777777" w:rsidR="00EA3D88" w:rsidRDefault="00EA3D88">
      <w:pPr>
        <w:rPr>
          <w:rFonts w:ascii="Cambria" w:eastAsia="Cambria" w:hAnsi="Cambria" w:cs="Cambria"/>
        </w:rPr>
      </w:pPr>
    </w:p>
    <w:p w14:paraId="74A07975" w14:textId="77777777" w:rsidR="00EA3D88" w:rsidRDefault="00000000">
      <w:pPr>
        <w:pStyle w:val="Titre1"/>
      </w:pPr>
      <w:bookmarkStart w:id="40" w:name="_heading=h.34g0dwd" w:colFirst="0" w:colLast="0"/>
      <w:bookmarkEnd w:id="40"/>
      <w:r>
        <w:t>Aménagements d’études, césure</w:t>
      </w:r>
    </w:p>
    <w:p w14:paraId="4B607E4E" w14:textId="77777777" w:rsidR="00EA3D88" w:rsidRDefault="00000000">
      <w:pPr>
        <w:pStyle w:val="Titre2"/>
      </w:pPr>
      <w:bookmarkStart w:id="41" w:name="_heading=h.1jlao46" w:colFirst="0" w:colLast="0"/>
      <w:bookmarkEnd w:id="41"/>
      <w:r>
        <w:t>Aménagement d’études : dès la rentrée</w:t>
      </w:r>
    </w:p>
    <w:p w14:paraId="4FDA5977" w14:textId="77777777" w:rsidR="00EA3D88" w:rsidRDefault="00000000">
      <w:pPr>
        <w:rPr>
          <w:rFonts w:ascii="Cambria" w:eastAsia="Cambria" w:hAnsi="Cambria" w:cs="Cambria"/>
        </w:rPr>
      </w:pPr>
      <w:r>
        <w:rPr>
          <w:rFonts w:ascii="Cambria" w:eastAsia="Cambria" w:hAnsi="Cambria" w:cs="Cambria"/>
          <w:b/>
          <w:bCs/>
        </w:rPr>
        <w:t>Aménagement</w:t>
      </w:r>
      <w:r>
        <w:rPr>
          <w:rFonts w:ascii="Cambria" w:eastAsia="Cambria" w:hAnsi="Cambria" w:cs="Cambria"/>
        </w:rPr>
        <w:t> : autorisation d’absences, modalités d’évaluation adaptées, dont l’</w:t>
      </w:r>
      <w:r>
        <w:rPr>
          <w:rFonts w:ascii="Cambria" w:eastAsia="Cambria" w:hAnsi="Cambria" w:cs="Cambria"/>
          <w:b/>
          <w:bCs/>
        </w:rPr>
        <w:t>étalement</w:t>
      </w:r>
      <w:r>
        <w:rPr>
          <w:rFonts w:ascii="Cambria" w:eastAsia="Cambria" w:hAnsi="Cambria" w:cs="Cambria"/>
        </w:rPr>
        <w:t> : M1 sur 2 années</w:t>
      </w:r>
    </w:p>
    <w:p w14:paraId="06A70FFD" w14:textId="77777777" w:rsidR="00EA3D88" w:rsidRDefault="00000000">
      <w:pPr>
        <w:rPr>
          <w:rFonts w:ascii="Cambria" w:eastAsia="Cambria" w:hAnsi="Cambria" w:cs="Cambria"/>
          <w:b/>
          <w:bCs/>
        </w:rPr>
      </w:pPr>
      <w:r>
        <w:rPr>
          <w:rFonts w:ascii="Cambria" w:eastAsia="Cambria" w:hAnsi="Cambria" w:cs="Cambria"/>
          <w:b/>
          <w:bCs/>
        </w:rPr>
        <w:t>Aménagements et étalements doivent être convenus avec la direction de master dès le début d’année.</w:t>
      </w:r>
    </w:p>
    <w:p w14:paraId="521D03A6" w14:textId="77777777" w:rsidR="00EA3D88" w:rsidRDefault="00EA3D88">
      <w:pPr>
        <w:rPr>
          <w:rFonts w:ascii="Cambria" w:eastAsia="Cambria" w:hAnsi="Cambria" w:cs="Cambria"/>
        </w:rPr>
      </w:pPr>
    </w:p>
    <w:p w14:paraId="3E21CD9F" w14:textId="77777777" w:rsidR="00EA3D88" w:rsidRDefault="00000000">
      <w:pPr>
        <w:rPr>
          <w:rFonts w:ascii="Cambria" w:eastAsia="Cambria" w:hAnsi="Cambria" w:cs="Cambria"/>
        </w:rPr>
      </w:pPr>
      <w:r>
        <w:rPr>
          <w:rFonts w:ascii="Cambria" w:eastAsia="Cambria" w:hAnsi="Cambria" w:cs="Cambria"/>
        </w:rPr>
        <w:t xml:space="preserve">Situations autorisant à aménagement d’étude : </w:t>
      </w:r>
    </w:p>
    <w:p w14:paraId="31DA3031" w14:textId="77777777" w:rsidR="00EA3D88" w:rsidRDefault="00000000">
      <w:pPr>
        <w:numPr>
          <w:ilvl w:val="0"/>
          <w:numId w:val="1"/>
        </w:numPr>
        <w:pBdr>
          <w:top w:val="nil"/>
          <w:left w:val="nil"/>
          <w:bottom w:val="nil"/>
          <w:right w:val="nil"/>
          <w:between w:val="nil"/>
        </w:pBdr>
        <w:jc w:val="both"/>
        <w:rPr>
          <w:rFonts w:ascii="Cambria" w:eastAsia="Cambria" w:hAnsi="Cambria" w:cs="Cambria"/>
        </w:rPr>
      </w:pPr>
      <w:r>
        <w:rPr>
          <w:rFonts w:ascii="Cambria" w:eastAsia="Cambria" w:hAnsi="Cambria" w:cs="Cambria"/>
          <w:color w:val="000000"/>
        </w:rPr>
        <w:t xml:space="preserve">salarié.es qui justifient d’une activité professionnelle d’au moins 10 heures par semaine en moyenne, </w:t>
      </w:r>
    </w:p>
    <w:p w14:paraId="1A77A311" w14:textId="77777777" w:rsidR="00EA3D88" w:rsidRDefault="00000000">
      <w:pPr>
        <w:numPr>
          <w:ilvl w:val="0"/>
          <w:numId w:val="1"/>
        </w:numPr>
        <w:pBdr>
          <w:top w:val="nil"/>
          <w:left w:val="nil"/>
          <w:bottom w:val="nil"/>
          <w:right w:val="nil"/>
          <w:between w:val="nil"/>
        </w:pBdr>
        <w:jc w:val="both"/>
        <w:rPr>
          <w:rFonts w:ascii="Cambria" w:eastAsia="Cambria" w:hAnsi="Cambria" w:cs="Cambria"/>
        </w:rPr>
      </w:pPr>
      <w:proofErr w:type="gramStart"/>
      <w:r>
        <w:rPr>
          <w:rFonts w:ascii="Cambria" w:eastAsia="Cambria" w:hAnsi="Cambria" w:cs="Cambria"/>
          <w:color w:val="000000"/>
        </w:rPr>
        <w:t>femmes</w:t>
      </w:r>
      <w:proofErr w:type="gramEnd"/>
      <w:r>
        <w:rPr>
          <w:rFonts w:ascii="Cambria" w:eastAsia="Cambria" w:hAnsi="Cambria" w:cs="Cambria"/>
          <w:color w:val="000000"/>
        </w:rPr>
        <w:t xml:space="preserve"> enceintes, étudiant.es chargé.es de famille, </w:t>
      </w:r>
    </w:p>
    <w:p w14:paraId="7AB77FCA" w14:textId="77777777" w:rsidR="00EA3D88" w:rsidRDefault="00000000">
      <w:pPr>
        <w:numPr>
          <w:ilvl w:val="0"/>
          <w:numId w:val="1"/>
        </w:numPr>
        <w:pBdr>
          <w:top w:val="nil"/>
          <w:left w:val="nil"/>
          <w:bottom w:val="nil"/>
          <w:right w:val="nil"/>
          <w:between w:val="nil"/>
        </w:pBdr>
        <w:jc w:val="both"/>
        <w:rPr>
          <w:rFonts w:ascii="Cambria" w:eastAsia="Cambria" w:hAnsi="Cambria" w:cs="Cambria"/>
        </w:rPr>
      </w:pPr>
      <w:r>
        <w:rPr>
          <w:rFonts w:ascii="Cambria" w:eastAsia="Cambria" w:hAnsi="Cambria" w:cs="Cambria"/>
          <w:color w:val="000000"/>
        </w:rPr>
        <w:t>étudiant.es engagé.es dans plusieurs cursus (attention, en raison de la charge de travail le master n’est pas compatible avec un autre cursus)</w:t>
      </w:r>
    </w:p>
    <w:p w14:paraId="6CAE668F" w14:textId="77777777" w:rsidR="00EA3D88" w:rsidRDefault="00000000">
      <w:pPr>
        <w:numPr>
          <w:ilvl w:val="0"/>
          <w:numId w:val="1"/>
        </w:numPr>
        <w:pBdr>
          <w:top w:val="nil"/>
          <w:left w:val="nil"/>
          <w:bottom w:val="nil"/>
          <w:right w:val="nil"/>
          <w:between w:val="nil"/>
        </w:pBdr>
        <w:jc w:val="both"/>
      </w:pPr>
      <w:proofErr w:type="gramStart"/>
      <w:r>
        <w:rPr>
          <w:rFonts w:ascii="Cambria" w:eastAsia="Cambria" w:hAnsi="Cambria" w:cs="Cambria"/>
          <w:color w:val="000000"/>
        </w:rPr>
        <w:t>situations</w:t>
      </w:r>
      <w:proofErr w:type="gramEnd"/>
      <w:r>
        <w:rPr>
          <w:rFonts w:ascii="Cambria" w:eastAsia="Cambria" w:hAnsi="Cambria" w:cs="Cambria"/>
          <w:color w:val="000000"/>
        </w:rPr>
        <w:t xml:space="preserve"> de </w:t>
      </w:r>
      <w:r>
        <w:rPr>
          <w:rFonts w:ascii="Cambria" w:eastAsia="Cambria" w:hAnsi="Cambria" w:cs="Cambria"/>
          <w:b/>
          <w:bCs/>
          <w:color w:val="000000"/>
        </w:rPr>
        <w:t>handicap ou de longue maladie, besoins éducatifs particuliers</w:t>
      </w:r>
    </w:p>
    <w:p w14:paraId="79A177A7" w14:textId="77777777" w:rsidR="00EA3D88" w:rsidRDefault="00000000">
      <w:pPr>
        <w:numPr>
          <w:ilvl w:val="0"/>
          <w:numId w:val="1"/>
        </w:numPr>
        <w:pBdr>
          <w:top w:val="nil"/>
          <w:left w:val="nil"/>
          <w:bottom w:val="nil"/>
          <w:right w:val="nil"/>
          <w:between w:val="nil"/>
        </w:pBdr>
        <w:jc w:val="both"/>
        <w:rPr>
          <w:rFonts w:ascii="Cambria" w:eastAsia="Cambria" w:hAnsi="Cambria" w:cs="Cambria"/>
        </w:rPr>
      </w:pPr>
      <w:r>
        <w:rPr>
          <w:rFonts w:ascii="Cambria" w:eastAsia="Cambria" w:hAnsi="Cambria" w:cs="Cambria"/>
          <w:color w:val="000000"/>
        </w:rPr>
        <w:t xml:space="preserve">étudiant.es </w:t>
      </w:r>
      <w:proofErr w:type="spellStart"/>
      <w:proofErr w:type="gramStart"/>
      <w:r>
        <w:rPr>
          <w:rFonts w:ascii="Cambria" w:eastAsia="Cambria" w:hAnsi="Cambria" w:cs="Cambria"/>
          <w:color w:val="000000"/>
        </w:rPr>
        <w:t>entrepreneur.euses</w:t>
      </w:r>
      <w:proofErr w:type="spellEnd"/>
      <w:proofErr w:type="gramEnd"/>
      <w:r>
        <w:rPr>
          <w:rFonts w:ascii="Cambria" w:eastAsia="Cambria" w:hAnsi="Cambria" w:cs="Cambria"/>
          <w:color w:val="000000"/>
        </w:rPr>
        <w:t>, artistes, sportifs et sportives de haut niveau.</w:t>
      </w:r>
    </w:p>
    <w:p w14:paraId="42783DAD" w14:textId="77777777" w:rsidR="00EA3D88" w:rsidRDefault="00EA3D88">
      <w:pPr>
        <w:ind w:firstLine="0"/>
        <w:rPr>
          <w:rFonts w:ascii="Cambria" w:eastAsia="Cambria" w:hAnsi="Cambria" w:cs="Cambria"/>
          <w:color w:val="000000"/>
        </w:rPr>
      </w:pPr>
    </w:p>
    <w:p w14:paraId="19E2E101" w14:textId="77777777" w:rsidR="00EA3D88" w:rsidRDefault="00000000">
      <w:pPr>
        <w:rPr>
          <w:rFonts w:ascii="Cambria" w:eastAsia="Cambria" w:hAnsi="Cambria" w:cs="Cambria"/>
        </w:rPr>
      </w:pPr>
      <w:r>
        <w:rPr>
          <w:rFonts w:ascii="Cambria" w:eastAsia="Cambria" w:hAnsi="Cambria" w:cs="Cambria"/>
        </w:rPr>
        <w:t xml:space="preserve">Dossier : selon l’établissement d’inscription administrative : </w:t>
      </w:r>
      <w:hyperlink r:id="rId49">
        <w:r w:rsidR="00EA3D88">
          <w:rPr>
            <w:rFonts w:ascii="Cambria" w:eastAsia="Cambria" w:hAnsi="Cambria" w:cs="Cambria"/>
            <w:color w:val="366091"/>
            <w:u w:val="single"/>
          </w:rPr>
          <w:t>https://master-sciences-sociales.ens.psl.eu/documents-utiles/</w:t>
        </w:r>
      </w:hyperlink>
    </w:p>
    <w:p w14:paraId="2FDE9DF5" w14:textId="77777777" w:rsidR="00EA3D88" w:rsidRDefault="00000000">
      <w:pPr>
        <w:rPr>
          <w:rFonts w:ascii="Cambria" w:eastAsia="Cambria" w:hAnsi="Cambria" w:cs="Cambria"/>
        </w:rPr>
      </w:pPr>
      <w:r>
        <w:rPr>
          <w:rFonts w:ascii="Cambria" w:eastAsia="Cambria" w:hAnsi="Cambria" w:cs="Cambria"/>
        </w:rPr>
        <w:t xml:space="preserve">Décision sur avis de la direction du parcours. </w:t>
      </w:r>
    </w:p>
    <w:p w14:paraId="0A5E9B7F" w14:textId="77777777" w:rsidR="00EA3D88" w:rsidRDefault="00EA3D88">
      <w:pPr>
        <w:rPr>
          <w:rFonts w:ascii="Cambria" w:eastAsia="Cambria" w:hAnsi="Cambria" w:cs="Cambria"/>
        </w:rPr>
      </w:pPr>
      <w:bookmarkStart w:id="42" w:name="_heading=h.4i7ojhp" w:colFirst="0" w:colLast="0"/>
      <w:bookmarkEnd w:id="42"/>
    </w:p>
    <w:p w14:paraId="6A80024B" w14:textId="77777777" w:rsidR="00EA3D88" w:rsidRDefault="00000000">
      <w:pPr>
        <w:rPr>
          <w:rFonts w:ascii="Cambria" w:eastAsia="Cambria" w:hAnsi="Cambria" w:cs="Cambria"/>
        </w:rPr>
      </w:pPr>
      <w:r>
        <w:rPr>
          <w:rFonts w:ascii="Cambria" w:eastAsia="Cambria" w:hAnsi="Cambria" w:cs="Cambria"/>
          <w:b/>
          <w:bCs/>
        </w:rPr>
        <w:t>Un seul étalement</w:t>
      </w:r>
      <w:r>
        <w:rPr>
          <w:rFonts w:ascii="Cambria" w:eastAsia="Cambria" w:hAnsi="Cambria" w:cs="Cambria"/>
        </w:rPr>
        <w:t xml:space="preserve"> de scolarité sur l’ensemble du parcours (M1 + M2) ; autrement dit, M1 et M2 doivent être obtenus au plus en 3 ans.</w:t>
      </w:r>
    </w:p>
    <w:p w14:paraId="4BE4E910" w14:textId="77777777" w:rsidR="00EA3D88" w:rsidRDefault="00EA3D88">
      <w:pPr>
        <w:rPr>
          <w:rFonts w:ascii="Cambria" w:eastAsia="Cambria" w:hAnsi="Cambria" w:cs="Cambria"/>
          <w:b/>
          <w:bCs/>
        </w:rPr>
      </w:pPr>
    </w:p>
    <w:p w14:paraId="27CDE148" w14:textId="77777777" w:rsidR="00EA3D88" w:rsidRDefault="00000000">
      <w:pPr>
        <w:pStyle w:val="Titre2"/>
      </w:pPr>
      <w:bookmarkStart w:id="43" w:name="_heading=h.43ky6rz" w:colFirst="0" w:colLast="0"/>
      <w:bookmarkEnd w:id="43"/>
      <w:r>
        <w:t>Validation et redoublement</w:t>
      </w:r>
    </w:p>
    <w:p w14:paraId="20485229" w14:textId="77777777" w:rsidR="00EA3D88" w:rsidRDefault="00000000">
      <w:pPr>
        <w:rPr>
          <w:rFonts w:ascii="Cambria" w:eastAsia="Cambria" w:hAnsi="Cambria" w:cs="Cambria"/>
        </w:rPr>
      </w:pPr>
      <w:r>
        <w:rPr>
          <w:rFonts w:ascii="Cambria" w:eastAsia="Cambria" w:hAnsi="Cambria" w:cs="Cambria"/>
        </w:rPr>
        <w:t>Le conseil pédagogique chargé de valider l’année se réunit en deux sessions : fin juin et mi-septembre</w:t>
      </w:r>
    </w:p>
    <w:p w14:paraId="1184C1EB" w14:textId="77777777" w:rsidR="00EA3D88" w:rsidRDefault="00000000">
      <w:pPr>
        <w:rPr>
          <w:rFonts w:ascii="Cambria" w:eastAsia="Cambria" w:hAnsi="Cambria" w:cs="Cambria"/>
        </w:rPr>
      </w:pPr>
      <w:r>
        <w:rPr>
          <w:rFonts w:ascii="Cambria" w:eastAsia="Cambria" w:hAnsi="Cambria" w:cs="Cambria"/>
          <w:b/>
          <w:bCs/>
        </w:rPr>
        <w:t>Toutes vos notes de M1 doivent parvenir au secrétariat avant la date limite</w:t>
      </w:r>
      <w:r>
        <w:rPr>
          <w:rFonts w:ascii="Cambria" w:eastAsia="Cambria" w:hAnsi="Cambria" w:cs="Cambria"/>
        </w:rPr>
        <w:t xml:space="preserve"> figurant dans le calendrier.</w:t>
      </w:r>
    </w:p>
    <w:p w14:paraId="2D1011BD" w14:textId="77777777" w:rsidR="00EA3D88" w:rsidRDefault="00000000">
      <w:pPr>
        <w:rPr>
          <w:rFonts w:ascii="Cambria" w:eastAsia="Cambria" w:hAnsi="Cambria" w:cs="Cambria"/>
        </w:rPr>
      </w:pPr>
      <w:r>
        <w:rPr>
          <w:rFonts w:ascii="Cambria" w:eastAsia="Cambria" w:hAnsi="Cambria" w:cs="Cambria"/>
        </w:rPr>
        <w:t xml:space="preserve">S’il manque des notes en juin, la validation de l’année est repoussée à septembre. </w:t>
      </w:r>
    </w:p>
    <w:p w14:paraId="5C85506E" w14:textId="77777777" w:rsidR="00EA3D88" w:rsidRDefault="00000000">
      <w:pPr>
        <w:rPr>
          <w:rFonts w:ascii="Cambria" w:eastAsia="Cambria" w:hAnsi="Cambria" w:cs="Cambria"/>
        </w:rPr>
      </w:pPr>
      <w:r>
        <w:rPr>
          <w:rFonts w:ascii="Cambria" w:eastAsia="Cambria" w:hAnsi="Cambria" w:cs="Cambria"/>
        </w:rPr>
        <w:t xml:space="preserve">Si une note est inférieure à 10, un rattrapage pourra vous être proposé pour la session de septembre.  Si vous n’avez pas acquis les 60 ECTS correspondant à l’année pédagogique, un redoublement peut être autorisé sur décision du conseil pédagogique. </w:t>
      </w:r>
    </w:p>
    <w:p w14:paraId="016B84D3" w14:textId="77777777" w:rsidR="00EA3D88" w:rsidRDefault="00000000">
      <w:pPr>
        <w:rPr>
          <w:rFonts w:ascii="Cambria" w:eastAsia="Cambria" w:hAnsi="Cambria" w:cs="Cambria"/>
        </w:rPr>
      </w:pPr>
      <w:r>
        <w:rPr>
          <w:rFonts w:ascii="Cambria" w:eastAsia="Cambria" w:hAnsi="Cambria" w:cs="Cambria"/>
        </w:rPr>
        <w:t>ATTENTION : un seul redoublement est possible pendant toute la durée du master.</w:t>
      </w:r>
    </w:p>
    <w:p w14:paraId="14D3459B" w14:textId="77777777" w:rsidR="00EA3D88" w:rsidRDefault="00000000">
      <w:pPr>
        <w:rPr>
          <w:rFonts w:ascii="Cambria" w:eastAsia="Cambria" w:hAnsi="Cambria" w:cs="Cambria"/>
        </w:rPr>
      </w:pPr>
      <w:r>
        <w:rPr>
          <w:rFonts w:ascii="Cambria" w:eastAsia="Cambria" w:hAnsi="Cambria" w:cs="Cambria"/>
        </w:rPr>
        <w:t xml:space="preserve">Si vous rencontrez des difficultés, il vaut mieux </w:t>
      </w:r>
      <w:r>
        <w:rPr>
          <w:rFonts w:ascii="Cambria" w:eastAsia="Cambria" w:hAnsi="Cambria" w:cs="Cambria"/>
          <w:b/>
          <w:bCs/>
        </w:rPr>
        <w:t>anticiper</w:t>
      </w:r>
      <w:r>
        <w:rPr>
          <w:rFonts w:ascii="Cambria" w:eastAsia="Cambria" w:hAnsi="Cambria" w:cs="Cambria"/>
        </w:rPr>
        <w:t xml:space="preserve"> et demander un étalement d’études. Contactez les responsables du parcours, le service santé de votre établissement ou le secrétariat.</w:t>
      </w:r>
    </w:p>
    <w:p w14:paraId="08221292" w14:textId="77777777" w:rsidR="00EA3D88" w:rsidRDefault="00000000">
      <w:pPr>
        <w:pStyle w:val="Titre2"/>
      </w:pPr>
      <w:bookmarkStart w:id="44" w:name="_heading=h.2iq8gzs" w:colFirst="0" w:colLast="0"/>
      <w:bookmarkEnd w:id="44"/>
      <w:r>
        <w:t>Césure</w:t>
      </w:r>
    </w:p>
    <w:p w14:paraId="1E2F200E" w14:textId="77777777" w:rsidR="00EA3D88" w:rsidRDefault="00000000">
      <w:pPr>
        <w:ind w:firstLine="0"/>
        <w:rPr>
          <w:rFonts w:ascii="Cambria" w:eastAsia="Cambria" w:hAnsi="Cambria" w:cs="Cambria"/>
        </w:rPr>
      </w:pPr>
      <w:r>
        <w:rPr>
          <w:rFonts w:ascii="Cambria" w:eastAsia="Cambria" w:hAnsi="Cambria" w:cs="Cambria"/>
        </w:rPr>
        <w:t xml:space="preserve">Pendant la césure, vous ne validez pas d’ECTS, vous payez des frais de scolarité réduits, vous pouvez travailler, faire un stage ou étudier à l’étranger. Votre réinscription en M2 est garantie. Une césure de 6 mois ou 1 an est autorisée entre le M1 et le M2. L’année de M1 doit être validée (jury de fin d’année). </w:t>
      </w:r>
    </w:p>
    <w:p w14:paraId="10ED6CFA" w14:textId="77777777" w:rsidR="00EA3D88" w:rsidRDefault="00000000">
      <w:pPr>
        <w:ind w:firstLine="0"/>
        <w:rPr>
          <w:rFonts w:ascii="Cambria" w:eastAsia="Cambria" w:hAnsi="Cambria" w:cs="Cambria"/>
        </w:rPr>
      </w:pPr>
      <w:r>
        <w:rPr>
          <w:rFonts w:ascii="Cambria" w:eastAsia="Cambria" w:hAnsi="Cambria" w:cs="Cambria"/>
          <w:b/>
          <w:bCs/>
        </w:rPr>
        <w:t>Prévenez la direction de parcours</w:t>
      </w:r>
      <w:r>
        <w:rPr>
          <w:rFonts w:ascii="Cambria" w:eastAsia="Cambria" w:hAnsi="Cambria" w:cs="Cambria"/>
        </w:rPr>
        <w:t xml:space="preserve"> si vous souhaitez interrompre votre scolarité entre M1 et M2. Un dossier doit être rempli avant le jury de fin d’année.</w:t>
      </w:r>
    </w:p>
    <w:p w14:paraId="7F7A7145" w14:textId="77777777" w:rsidR="00EA3D88" w:rsidRDefault="00000000">
      <w:pPr>
        <w:rPr>
          <w:rFonts w:ascii="Cambria" w:eastAsia="Cambria" w:hAnsi="Cambria" w:cs="Cambria"/>
        </w:rPr>
      </w:pPr>
      <w:r>
        <w:rPr>
          <w:rFonts w:ascii="Cambria" w:eastAsia="Cambria" w:hAnsi="Cambria" w:cs="Cambria"/>
        </w:rPr>
        <w:lastRenderedPageBreak/>
        <w:t xml:space="preserve">Si vous n’avez pas payé vos frais d’inscription en césure, vous devrez faire un dossier de candidature en M2 sur la plate-forme </w:t>
      </w:r>
      <w:proofErr w:type="spellStart"/>
      <w:r>
        <w:rPr>
          <w:rFonts w:ascii="Cambria" w:eastAsia="Cambria" w:hAnsi="Cambria" w:cs="Cambria"/>
        </w:rPr>
        <w:t>ecandidat</w:t>
      </w:r>
      <w:proofErr w:type="spellEnd"/>
      <w:r>
        <w:rPr>
          <w:rFonts w:ascii="Cambria" w:eastAsia="Cambria" w:hAnsi="Cambria" w:cs="Cambria"/>
        </w:rPr>
        <w:t xml:space="preserve"> de l’EHESS. </w:t>
      </w:r>
    </w:p>
    <w:p w14:paraId="17586056" w14:textId="77777777" w:rsidR="00EA3D88" w:rsidRDefault="00000000">
      <w:pPr>
        <w:rPr>
          <w:rFonts w:ascii="Cambria" w:eastAsia="Cambria" w:hAnsi="Cambria" w:cs="Cambria"/>
        </w:rPr>
      </w:pPr>
      <w:r>
        <w:rPr>
          <w:rFonts w:ascii="Cambria" w:eastAsia="Cambria" w:hAnsi="Cambria" w:cs="Cambria"/>
        </w:rPr>
        <w:t xml:space="preserve"> Les documents sont sur les intranets de votre établissement d’inscription administrative. Récapitulatif ici : </w:t>
      </w:r>
      <w:r>
        <w:rPr>
          <w:rFonts w:ascii="Cambria" w:eastAsia="Cambria" w:hAnsi="Cambria" w:cs="Cambria"/>
        </w:rPr>
        <w:br/>
      </w:r>
      <w:hyperlink r:id="rId50">
        <w:r w:rsidR="00EA3D88">
          <w:rPr>
            <w:rFonts w:ascii="Cambria" w:eastAsia="Cambria" w:hAnsi="Cambria" w:cs="Cambria"/>
            <w:color w:val="366091"/>
            <w:u w:val="single"/>
          </w:rPr>
          <w:t>https://master-sciences-sociales.ens.psl.eu/documents-utiles/</w:t>
        </w:r>
      </w:hyperlink>
      <w:r>
        <w:rPr>
          <w:rFonts w:ascii="Cambria" w:eastAsia="Cambria" w:hAnsi="Cambria" w:cs="Cambria"/>
        </w:rPr>
        <w:t xml:space="preserve"> </w:t>
      </w:r>
    </w:p>
    <w:p w14:paraId="347493A4" w14:textId="77777777" w:rsidR="00EA3D88" w:rsidRDefault="00EA3D88">
      <w:pPr>
        <w:rPr>
          <w:rFonts w:ascii="Cambria" w:eastAsia="Cambria" w:hAnsi="Cambria" w:cs="Cambria"/>
        </w:rPr>
      </w:pPr>
    </w:p>
    <w:p w14:paraId="7750D098" w14:textId="77777777" w:rsidR="00EA3D88" w:rsidRDefault="00000000">
      <w:pPr>
        <w:pStyle w:val="Titre2"/>
      </w:pPr>
      <w:bookmarkStart w:id="45" w:name="_heading=h.xvir7l" w:colFirst="0" w:colLast="0"/>
      <w:bookmarkEnd w:id="45"/>
      <w:r>
        <w:t>Préparation de l’agrégation de SES</w:t>
      </w:r>
    </w:p>
    <w:p w14:paraId="725F4523" w14:textId="77777777" w:rsidR="00EA3D88" w:rsidRDefault="00000000">
      <w:pPr>
        <w:ind w:firstLine="360"/>
        <w:rPr>
          <w:rFonts w:ascii="Cambria" w:eastAsia="Cambria" w:hAnsi="Cambria" w:cs="Cambria"/>
        </w:rPr>
      </w:pPr>
      <w:r>
        <w:rPr>
          <w:rFonts w:ascii="Cambria" w:eastAsia="Cambria" w:hAnsi="Cambria" w:cs="Cambria"/>
        </w:rPr>
        <w:t>Le Département de sciences sociales accueille une excellente préparation à l’agrégation de Sciences économiques et sociales.</w:t>
      </w:r>
    </w:p>
    <w:p w14:paraId="4BEC3B89" w14:textId="77777777" w:rsidR="00EA3D88" w:rsidRDefault="00000000">
      <w:pPr>
        <w:rPr>
          <w:rFonts w:ascii="Cambria" w:eastAsia="Cambria" w:hAnsi="Cambria" w:cs="Cambria"/>
        </w:rPr>
      </w:pPr>
      <w:r>
        <w:rPr>
          <w:rFonts w:ascii="Cambria" w:eastAsia="Cambria" w:hAnsi="Cambria" w:cs="Cambria"/>
        </w:rPr>
        <w:t xml:space="preserve">Informations ici : </w:t>
      </w:r>
      <w:hyperlink r:id="rId51">
        <w:r w:rsidR="00EA3D88">
          <w:rPr>
            <w:rFonts w:ascii="Cambria" w:eastAsia="Cambria" w:hAnsi="Cambria" w:cs="Cambria"/>
            <w:color w:val="366091"/>
            <w:u w:val="single"/>
          </w:rPr>
          <w:t>https://www.sciences-sociales.ens.fr/spip.php?rubrique124</w:t>
        </w:r>
      </w:hyperlink>
      <w:r>
        <w:rPr>
          <w:rFonts w:ascii="Cambria" w:eastAsia="Cambria" w:hAnsi="Cambria" w:cs="Cambria"/>
        </w:rPr>
        <w:t xml:space="preserve">  </w:t>
      </w:r>
    </w:p>
    <w:p w14:paraId="40B4DF4B" w14:textId="77777777" w:rsidR="00EA3D88" w:rsidRDefault="00EA3D88">
      <w:pPr>
        <w:rPr>
          <w:rFonts w:ascii="Cambria" w:eastAsia="Cambria" w:hAnsi="Cambria" w:cs="Cambria"/>
        </w:rPr>
      </w:pPr>
    </w:p>
    <w:p w14:paraId="75E728FE" w14:textId="77777777" w:rsidR="00EA3D88" w:rsidRDefault="00000000">
      <w:pPr>
        <w:rPr>
          <w:rFonts w:ascii="Cambria" w:eastAsia="Cambria" w:hAnsi="Cambria" w:cs="Cambria"/>
        </w:rPr>
      </w:pPr>
      <w:r>
        <w:rPr>
          <w:rFonts w:ascii="Cambria" w:eastAsia="Cambria" w:hAnsi="Cambria" w:cs="Cambria"/>
        </w:rPr>
        <w:t>En cas de préparation de l’agrégation entre le M1 et le M2 les étudiants doivent soit payer des frais de scolarité réduits au titre du master (césure), soit veiller à refaire un dossier de candidature en M2 comme s’ils étaient extérieurs (ils seront prioritaires pour les admissions en M2).</w:t>
      </w:r>
    </w:p>
    <w:p w14:paraId="401C95EE" w14:textId="77777777" w:rsidR="00EA3D88" w:rsidRDefault="00EA3D88">
      <w:pPr>
        <w:ind w:firstLine="0"/>
        <w:rPr>
          <w:rFonts w:ascii="Cambria" w:eastAsia="Cambria" w:hAnsi="Cambria" w:cs="Cambria"/>
        </w:rPr>
      </w:pPr>
    </w:p>
    <w:p w14:paraId="23B09677" w14:textId="77777777" w:rsidR="00EA3D88" w:rsidRDefault="00EA3D88">
      <w:pPr>
        <w:ind w:firstLine="0"/>
        <w:rPr>
          <w:rFonts w:ascii="Cambria" w:eastAsia="Cambria" w:hAnsi="Cambria" w:cs="Cambria"/>
        </w:rPr>
      </w:pPr>
    </w:p>
    <w:p w14:paraId="48892640" w14:textId="77777777" w:rsidR="00EA3D88" w:rsidRDefault="00EA3D88">
      <w:pPr>
        <w:ind w:firstLine="0"/>
        <w:rPr>
          <w:rFonts w:ascii="Cambria" w:eastAsia="Cambria" w:hAnsi="Cambria" w:cs="Cambria"/>
        </w:rPr>
      </w:pPr>
    </w:p>
    <w:p w14:paraId="508D48FB" w14:textId="77777777" w:rsidR="00EA3D88" w:rsidRDefault="00EA3D88">
      <w:pPr>
        <w:ind w:firstLine="0"/>
        <w:rPr>
          <w:rFonts w:ascii="Cambria" w:eastAsia="Cambria" w:hAnsi="Cambria" w:cs="Cambria"/>
        </w:rPr>
      </w:pPr>
    </w:p>
    <w:p w14:paraId="573595F5" w14:textId="77777777" w:rsidR="00EA3D88" w:rsidRDefault="00000000">
      <w:pPr>
        <w:pStyle w:val="Titre1"/>
      </w:pPr>
      <w:bookmarkStart w:id="46" w:name="_heading=h.6jgion1j21uj" w:colFirst="0" w:colLast="0"/>
      <w:bookmarkEnd w:id="46"/>
      <w:r>
        <w:t>Candidature aux bourses doctorales</w:t>
      </w:r>
    </w:p>
    <w:p w14:paraId="3DC6AA80" w14:textId="77777777" w:rsidR="00EA3D88" w:rsidRDefault="00000000">
      <w:pPr>
        <w:ind w:firstLine="425"/>
        <w:rPr>
          <w:rFonts w:ascii="Cambria" w:eastAsia="Cambria" w:hAnsi="Cambria" w:cs="Cambria"/>
        </w:rPr>
      </w:pPr>
      <w:r>
        <w:rPr>
          <w:rFonts w:ascii="Cambria" w:eastAsia="Cambria" w:hAnsi="Cambria" w:cs="Cambria"/>
        </w:rPr>
        <w:t xml:space="preserve">Le Master est associé à la </w:t>
      </w:r>
      <w:r>
        <w:rPr>
          <w:rFonts w:ascii="Cambria" w:eastAsia="Cambria" w:hAnsi="Cambria" w:cs="Cambria"/>
          <w:b/>
          <w:bCs/>
        </w:rPr>
        <w:t>Formation doctorale Sciences de la société</w:t>
      </w:r>
      <w:r>
        <w:rPr>
          <w:rFonts w:ascii="Cambria" w:eastAsia="Cambria" w:hAnsi="Cambria" w:cs="Cambria"/>
        </w:rPr>
        <w:t>, pour les étudiant et étudiantes souhaitant continuer dans la recherche cette formation offre chaque année des bourses doctorales : deux bourses doctorales sont octroyées par la formation doctorale Sciences de la société, une bourse doctorale par le programme gradué de PSL.</w:t>
      </w:r>
    </w:p>
    <w:p w14:paraId="0987C9D1" w14:textId="13AE7B89" w:rsidR="00EA3D88" w:rsidRDefault="00000000">
      <w:pPr>
        <w:ind w:firstLine="425"/>
        <w:rPr>
          <w:rFonts w:ascii="Cambria" w:eastAsia="Cambria" w:hAnsi="Cambria" w:cs="Cambria"/>
        </w:rPr>
      </w:pPr>
      <w:r>
        <w:rPr>
          <w:rFonts w:ascii="Cambria" w:eastAsia="Cambria" w:hAnsi="Cambria" w:cs="Cambria"/>
        </w:rPr>
        <w:t>Le cours “Après le master” obligatoire en M2 est spécifiquement consacré à ces questions d’orientation en thèse et dans les métiers autres que l’ESR. Six heures sont consacrées à la compréhension des modes de financement en thèse et aux logiques de rédaction d’un projet de recherche. Six heures sont également prévues pour les é</w:t>
      </w:r>
      <w:r w:rsidR="00792F40">
        <w:rPr>
          <w:rFonts w:ascii="Cambria" w:eastAsia="Cambria" w:hAnsi="Cambria" w:cs="Cambria"/>
        </w:rPr>
        <w:t>tudiant.es s</w:t>
      </w:r>
      <w:r>
        <w:rPr>
          <w:rFonts w:ascii="Cambria" w:eastAsia="Cambria" w:hAnsi="Cambria" w:cs="Cambria"/>
        </w:rPr>
        <w:t>ouhaitant préparer leur oral de présentation de leur projet de thèse à l’ED 286 ou ailleurs.</w:t>
      </w:r>
    </w:p>
    <w:p w14:paraId="39561E2F" w14:textId="77777777" w:rsidR="00EA3D88" w:rsidRDefault="00000000">
      <w:pPr>
        <w:ind w:firstLine="425"/>
        <w:rPr>
          <w:rFonts w:ascii="Cambria" w:eastAsia="Cambria" w:hAnsi="Cambria" w:cs="Cambria"/>
        </w:rPr>
      </w:pPr>
      <w:r>
        <w:rPr>
          <w:rFonts w:ascii="Cambria" w:eastAsia="Cambria" w:hAnsi="Cambria" w:cs="Cambria"/>
        </w:rPr>
        <w:t xml:space="preserve">Les informations détaillées pour les dossiers sont disponibles aux adresses </w:t>
      </w:r>
      <w:proofErr w:type="gramStart"/>
      <w:r>
        <w:rPr>
          <w:rFonts w:ascii="Cambria" w:eastAsia="Cambria" w:hAnsi="Cambria" w:cs="Cambria"/>
        </w:rPr>
        <w:t>suivantes:</w:t>
      </w:r>
      <w:proofErr w:type="gramEnd"/>
    </w:p>
    <w:p w14:paraId="460E7985" w14:textId="49B01501" w:rsidR="00792F40" w:rsidRDefault="00792F40">
      <w:pPr>
        <w:ind w:firstLine="425"/>
      </w:pPr>
      <w:hyperlink r:id="rId52" w:history="1">
        <w:r w:rsidRPr="00513FE7">
          <w:rPr>
            <w:rStyle w:val="Lienhypertexte"/>
          </w:rPr>
          <w:t>https://www.ehess.fr/jcms/ehess_30771/fr/formation-doctorale-sciences-de-la-societe</w:t>
        </w:r>
      </w:hyperlink>
      <w:r>
        <w:t xml:space="preserve"> </w:t>
      </w:r>
    </w:p>
    <w:p w14:paraId="5E86F5E1" w14:textId="0322B596" w:rsidR="00EA3D88" w:rsidRDefault="00EA3D88">
      <w:pPr>
        <w:ind w:firstLine="425"/>
        <w:rPr>
          <w:rFonts w:ascii="Cambria" w:eastAsia="Cambria" w:hAnsi="Cambria" w:cs="Cambria"/>
        </w:rPr>
      </w:pPr>
      <w:hyperlink r:id="rId53">
        <w:r>
          <w:rPr>
            <w:rFonts w:ascii="Cambria" w:eastAsia="Cambria" w:hAnsi="Cambria" w:cs="Cambria"/>
            <w:color w:val="1155CC"/>
            <w:u w:val="single"/>
          </w:rPr>
          <w:t>https://sciences-sociales.ens.psl.eu/spip.php?rubrique123</w:t>
        </w:r>
      </w:hyperlink>
      <w:r w:rsidR="00792F40">
        <w:t xml:space="preserve"> </w:t>
      </w:r>
    </w:p>
    <w:p w14:paraId="7A939D24" w14:textId="77777777" w:rsidR="00EA3D88" w:rsidRDefault="00000000">
      <w:pPr>
        <w:ind w:firstLine="425"/>
        <w:rPr>
          <w:rFonts w:ascii="Cambria" w:eastAsia="Cambria" w:hAnsi="Cambria" w:cs="Cambria"/>
        </w:rPr>
      </w:pPr>
      <w:r>
        <w:br w:type="page"/>
      </w:r>
    </w:p>
    <w:p w14:paraId="0C005735" w14:textId="77777777" w:rsidR="00EA3D88" w:rsidRDefault="00000000">
      <w:pPr>
        <w:pStyle w:val="Titre1"/>
      </w:pPr>
      <w:bookmarkStart w:id="47" w:name="_heading=h.3hv69ve" w:colFirst="0" w:colLast="0"/>
      <w:bookmarkEnd w:id="47"/>
      <w:r>
        <w:lastRenderedPageBreak/>
        <w:t xml:space="preserve">Accès à internet par </w:t>
      </w:r>
      <w:proofErr w:type="spellStart"/>
      <w:r>
        <w:t>Eduroam</w:t>
      </w:r>
      <w:proofErr w:type="spellEnd"/>
    </w:p>
    <w:p w14:paraId="041E39BD" w14:textId="77777777" w:rsidR="00EA3D88" w:rsidRDefault="00EA3D88">
      <w:pPr>
        <w:ind w:firstLine="0"/>
        <w:rPr>
          <w:rFonts w:ascii="Cambria" w:eastAsia="Cambria" w:hAnsi="Cambria" w:cs="Cambria"/>
        </w:rPr>
      </w:pPr>
    </w:p>
    <w:p w14:paraId="1699C4F4" w14:textId="77777777" w:rsidR="00EA3D88" w:rsidRDefault="00000000">
      <w:pPr>
        <w:ind w:firstLine="0"/>
        <w:jc w:val="both"/>
        <w:rPr>
          <w:rFonts w:ascii="Cambria" w:eastAsia="Cambria" w:hAnsi="Cambria" w:cs="Cambria"/>
        </w:rPr>
      </w:pPr>
      <w:r>
        <w:rPr>
          <w:rFonts w:ascii="Cambria" w:eastAsia="Cambria" w:hAnsi="Cambria" w:cs="Cambria"/>
        </w:rPr>
        <w:t xml:space="preserve">Retrouvez ces infos ici : </w:t>
      </w:r>
      <w:hyperlink r:id="rId54">
        <w:r w:rsidR="00EA3D88">
          <w:rPr>
            <w:rFonts w:ascii="Cambria" w:eastAsia="Cambria" w:hAnsi="Cambria" w:cs="Cambria"/>
            <w:color w:val="366091"/>
            <w:u w:val="single"/>
          </w:rPr>
          <w:t>http://master-sciences-sociales.ens.fr/wifi/</w:t>
        </w:r>
      </w:hyperlink>
      <w:r>
        <w:rPr>
          <w:rFonts w:ascii="Cambria" w:eastAsia="Cambria" w:hAnsi="Cambria" w:cs="Cambria"/>
        </w:rPr>
        <w:t xml:space="preserve"> </w:t>
      </w:r>
    </w:p>
    <w:p w14:paraId="24258E72" w14:textId="77777777" w:rsidR="00EA3D88" w:rsidRDefault="00EA3D88">
      <w:pPr>
        <w:ind w:firstLine="0"/>
        <w:jc w:val="both"/>
        <w:rPr>
          <w:rFonts w:ascii="Cambria" w:eastAsia="Cambria" w:hAnsi="Cambria" w:cs="Cambria"/>
        </w:rPr>
      </w:pPr>
    </w:p>
    <w:p w14:paraId="4FD68208" w14:textId="77777777" w:rsidR="00EA3D88" w:rsidRDefault="00000000">
      <w:pPr>
        <w:ind w:firstLine="0"/>
        <w:jc w:val="both"/>
        <w:rPr>
          <w:rFonts w:ascii="Cambria" w:eastAsia="Cambria" w:hAnsi="Cambria" w:cs="Cambria"/>
        </w:rPr>
      </w:pPr>
      <w:r>
        <w:rPr>
          <w:rFonts w:ascii="Cambria" w:eastAsia="Cambria" w:hAnsi="Cambria" w:cs="Cambria"/>
        </w:rPr>
        <w:t xml:space="preserve">Sur le site Jourdan le seul réseau Wifi est </w:t>
      </w:r>
      <w:proofErr w:type="spellStart"/>
      <w:r>
        <w:rPr>
          <w:rFonts w:ascii="Cambria" w:eastAsia="Cambria" w:hAnsi="Cambria" w:cs="Cambria"/>
        </w:rPr>
        <w:t>Eduroam</w:t>
      </w:r>
      <w:proofErr w:type="spellEnd"/>
      <w:r>
        <w:rPr>
          <w:rFonts w:ascii="Cambria" w:eastAsia="Cambria" w:hAnsi="Cambria" w:cs="Cambria"/>
        </w:rPr>
        <w:t xml:space="preserve">. </w:t>
      </w:r>
    </w:p>
    <w:p w14:paraId="734745D8" w14:textId="77777777" w:rsidR="00EA3D88" w:rsidRDefault="00000000">
      <w:pPr>
        <w:ind w:firstLine="0"/>
        <w:jc w:val="both"/>
        <w:rPr>
          <w:rFonts w:ascii="Cambria" w:eastAsia="Cambria" w:hAnsi="Cambria" w:cs="Cambria"/>
        </w:rPr>
      </w:pPr>
      <w:proofErr w:type="spellStart"/>
      <w:r>
        <w:rPr>
          <w:rFonts w:ascii="Cambria" w:eastAsia="Cambria" w:hAnsi="Cambria" w:cs="Cambria"/>
        </w:rPr>
        <w:t>Eduroam</w:t>
      </w:r>
      <w:proofErr w:type="spellEnd"/>
      <w:r>
        <w:rPr>
          <w:rFonts w:ascii="Cambria" w:eastAsia="Cambria" w:hAnsi="Cambria" w:cs="Cambria"/>
        </w:rPr>
        <w:t xml:space="preserve"> fonctionne dans des établissements universitaires du monde entier, toujours avec les identifiants de votre établissement d’origine.</w:t>
      </w:r>
    </w:p>
    <w:p w14:paraId="104F609D" w14:textId="77777777" w:rsidR="00EA3D88" w:rsidRDefault="00000000">
      <w:pPr>
        <w:numPr>
          <w:ilvl w:val="0"/>
          <w:numId w:val="2"/>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Si vous avez un compte informatique EHESS</w:t>
      </w:r>
    </w:p>
    <w:p w14:paraId="503A254D" w14:textId="77777777" w:rsidR="00EA3D88" w:rsidRDefault="00000000">
      <w:pPr>
        <w:numPr>
          <w:ilvl w:val="1"/>
          <w:numId w:val="2"/>
        </w:numPr>
        <w:pBdr>
          <w:top w:val="nil"/>
          <w:left w:val="nil"/>
          <w:bottom w:val="nil"/>
          <w:right w:val="nil"/>
          <w:between w:val="nil"/>
        </w:pBdr>
        <w:jc w:val="both"/>
        <w:rPr>
          <w:rFonts w:ascii="Cambria" w:eastAsia="Cambria" w:hAnsi="Cambria" w:cs="Cambria"/>
          <w:color w:val="000000"/>
        </w:rPr>
      </w:pPr>
      <w:proofErr w:type="gramStart"/>
      <w:r>
        <w:rPr>
          <w:rFonts w:ascii="Cambria" w:eastAsia="Cambria" w:hAnsi="Cambria" w:cs="Cambria"/>
          <w:color w:val="000000"/>
        </w:rPr>
        <w:t>allez</w:t>
      </w:r>
      <w:proofErr w:type="gramEnd"/>
      <w:r>
        <w:rPr>
          <w:rFonts w:ascii="Cambria" w:eastAsia="Cambria" w:hAnsi="Cambria" w:cs="Cambria"/>
          <w:color w:val="000000"/>
        </w:rPr>
        <w:t xml:space="preserve"> à </w:t>
      </w:r>
      <w:hyperlink r:id="rId55">
        <w:r w:rsidR="00EA3D88">
          <w:rPr>
            <w:rFonts w:ascii="Cambria" w:eastAsia="Cambria" w:hAnsi="Cambria" w:cs="Cambria"/>
            <w:color w:val="366091"/>
            <w:u w:val="single"/>
          </w:rPr>
          <w:t>http://services-numeriques.ehess.fr</w:t>
        </w:r>
      </w:hyperlink>
      <w:r>
        <w:rPr>
          <w:rFonts w:ascii="Cambria" w:eastAsia="Cambria" w:hAnsi="Cambria" w:cs="Cambria"/>
          <w:color w:val="000000"/>
        </w:rPr>
        <w:t xml:space="preserve"> et connectez-vous avec vos identifiants de compte EHESS (par exemple pour Jean Dupont : </w:t>
      </w:r>
      <w:proofErr w:type="spellStart"/>
      <w:r>
        <w:rPr>
          <w:rFonts w:ascii="Cambria" w:eastAsia="Cambria" w:hAnsi="Cambria" w:cs="Cambria"/>
          <w:color w:val="000000"/>
        </w:rPr>
        <w:t>jdupont</w:t>
      </w:r>
      <w:proofErr w:type="spellEnd"/>
      <w:r>
        <w:rPr>
          <w:rFonts w:ascii="Cambria" w:eastAsia="Cambria" w:hAnsi="Cambria" w:cs="Cambria"/>
          <w:color w:val="000000"/>
        </w:rPr>
        <w:t>)</w:t>
      </w:r>
    </w:p>
    <w:p w14:paraId="61B5D2A3" w14:textId="77777777" w:rsidR="00EA3D88" w:rsidRDefault="00000000">
      <w:pPr>
        <w:numPr>
          <w:ilvl w:val="1"/>
          <w:numId w:val="2"/>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 xml:space="preserve">Cliquez sur Accès au réseau sans fil – Wifi </w:t>
      </w:r>
      <w:proofErr w:type="spellStart"/>
      <w:r>
        <w:rPr>
          <w:rFonts w:ascii="Cambria" w:eastAsia="Cambria" w:hAnsi="Cambria" w:cs="Cambria"/>
          <w:color w:val="000000"/>
        </w:rPr>
        <w:t>Eduroam</w:t>
      </w:r>
      <w:proofErr w:type="spellEnd"/>
      <w:r>
        <w:rPr>
          <w:rFonts w:ascii="Cambria" w:eastAsia="Cambria" w:hAnsi="Cambria" w:cs="Cambria"/>
          <w:color w:val="000000"/>
        </w:rPr>
        <w:t xml:space="preserve"> et suivez les instructions.</w:t>
      </w:r>
    </w:p>
    <w:p w14:paraId="175EA4FD" w14:textId="77777777" w:rsidR="00EA3D88" w:rsidRDefault="00EA3D88">
      <w:pPr>
        <w:pBdr>
          <w:top w:val="nil"/>
          <w:left w:val="nil"/>
          <w:bottom w:val="nil"/>
          <w:right w:val="nil"/>
          <w:between w:val="nil"/>
        </w:pBdr>
        <w:ind w:left="1437" w:firstLine="0"/>
        <w:jc w:val="both"/>
        <w:rPr>
          <w:rFonts w:ascii="Cambria" w:eastAsia="Cambria" w:hAnsi="Cambria" w:cs="Cambria"/>
          <w:color w:val="000000"/>
        </w:rPr>
      </w:pPr>
    </w:p>
    <w:p w14:paraId="24EC355C" w14:textId="77777777" w:rsidR="00EA3D88" w:rsidRDefault="00000000">
      <w:pPr>
        <w:numPr>
          <w:ilvl w:val="0"/>
          <w:numId w:val="2"/>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 xml:space="preserve">Si vous avez un compte informatique ENS (parfois appelé compte </w:t>
      </w:r>
      <w:proofErr w:type="spellStart"/>
      <w:r>
        <w:rPr>
          <w:rFonts w:ascii="Cambria" w:eastAsia="Cambria" w:hAnsi="Cambria" w:cs="Cambria"/>
          <w:color w:val="000000"/>
        </w:rPr>
        <w:t>wifiens</w:t>
      </w:r>
      <w:proofErr w:type="spellEnd"/>
      <w:r>
        <w:rPr>
          <w:rFonts w:ascii="Cambria" w:eastAsia="Cambria" w:hAnsi="Cambria" w:cs="Cambria"/>
          <w:color w:val="000000"/>
        </w:rPr>
        <w:t xml:space="preserve">) : </w:t>
      </w:r>
    </w:p>
    <w:p w14:paraId="14C7CDC9" w14:textId="77777777" w:rsidR="00EA3D88" w:rsidRDefault="00000000">
      <w:pPr>
        <w:numPr>
          <w:ilvl w:val="1"/>
          <w:numId w:val="2"/>
        </w:numPr>
        <w:pBdr>
          <w:top w:val="nil"/>
          <w:left w:val="nil"/>
          <w:bottom w:val="nil"/>
          <w:right w:val="nil"/>
          <w:between w:val="nil"/>
        </w:pBdr>
        <w:jc w:val="both"/>
        <w:rPr>
          <w:rFonts w:ascii="Cambria" w:eastAsia="Cambria" w:hAnsi="Cambria" w:cs="Cambria"/>
          <w:color w:val="000000"/>
        </w:rPr>
      </w:pPr>
      <w:proofErr w:type="gramStart"/>
      <w:r>
        <w:rPr>
          <w:rFonts w:ascii="Cambria" w:eastAsia="Cambria" w:hAnsi="Cambria" w:cs="Cambria"/>
          <w:color w:val="000000"/>
        </w:rPr>
        <w:t>munissez</w:t>
      </w:r>
      <w:proofErr w:type="gramEnd"/>
      <w:r>
        <w:rPr>
          <w:rFonts w:ascii="Cambria" w:eastAsia="Cambria" w:hAnsi="Cambria" w:cs="Cambria"/>
          <w:color w:val="000000"/>
        </w:rPr>
        <w:t xml:space="preserve">-vous de vos identifiants et suivez ce lien : </w:t>
      </w:r>
      <w:hyperlink r:id="rId56">
        <w:r w:rsidR="00EA3D88">
          <w:rPr>
            <w:rFonts w:ascii="Cambria" w:eastAsia="Cambria" w:hAnsi="Cambria" w:cs="Cambria"/>
            <w:color w:val="366091"/>
            <w:u w:val="single"/>
          </w:rPr>
          <w:t>https://intranet.ens.fr/fr/services-administratifs/centre-de-ressources-informatiques/documentations-notices</w:t>
        </w:r>
      </w:hyperlink>
      <w:r>
        <w:rPr>
          <w:rFonts w:ascii="Cambria" w:eastAsia="Cambria" w:hAnsi="Cambria" w:cs="Cambria"/>
          <w:color w:val="000000"/>
        </w:rPr>
        <w:t xml:space="preserve"> (ou connectez-vous à l’intranet, dans le menu déroulant du haut « services administratifs » -&gt; Centre de ressources informatiques). </w:t>
      </w:r>
    </w:p>
    <w:p w14:paraId="502E56CF" w14:textId="77777777" w:rsidR="00EA3D88" w:rsidRDefault="00000000">
      <w:pPr>
        <w:numPr>
          <w:ilvl w:val="1"/>
          <w:numId w:val="2"/>
        </w:numPr>
        <w:pBdr>
          <w:top w:val="nil"/>
          <w:left w:val="nil"/>
          <w:bottom w:val="nil"/>
          <w:right w:val="nil"/>
          <w:between w:val="nil"/>
        </w:pBdr>
        <w:jc w:val="both"/>
        <w:rPr>
          <w:rFonts w:ascii="Cambria" w:eastAsia="Cambria" w:hAnsi="Cambria" w:cs="Cambria"/>
          <w:color w:val="000000"/>
        </w:rPr>
      </w:pPr>
      <w:proofErr w:type="gramStart"/>
      <w:r>
        <w:rPr>
          <w:rFonts w:ascii="Cambria" w:eastAsia="Cambria" w:hAnsi="Cambria" w:cs="Cambria"/>
          <w:color w:val="000000"/>
        </w:rPr>
        <w:t>dans</w:t>
      </w:r>
      <w:proofErr w:type="gramEnd"/>
      <w:r>
        <w:rPr>
          <w:rFonts w:ascii="Cambria" w:eastAsia="Cambria" w:hAnsi="Cambria" w:cs="Cambria"/>
          <w:color w:val="000000"/>
        </w:rPr>
        <w:t xml:space="preserve"> le menu latéral : connexion réseau. La documentation est dans la rubrique « Réseau wifi-</w:t>
      </w:r>
      <w:proofErr w:type="spellStart"/>
      <w:r>
        <w:rPr>
          <w:rFonts w:ascii="Cambria" w:eastAsia="Cambria" w:hAnsi="Cambria" w:cs="Cambria"/>
          <w:color w:val="000000"/>
        </w:rPr>
        <w:t>Eduroam</w:t>
      </w:r>
      <w:proofErr w:type="spellEnd"/>
      <w:r>
        <w:rPr>
          <w:rFonts w:ascii="Cambria" w:eastAsia="Cambria" w:hAnsi="Cambria" w:cs="Cambria"/>
          <w:color w:val="000000"/>
        </w:rPr>
        <w:t>).</w:t>
      </w:r>
    </w:p>
    <w:p w14:paraId="1CC52548" w14:textId="77777777" w:rsidR="00EA3D88" w:rsidRDefault="00EA3D88">
      <w:pPr>
        <w:pBdr>
          <w:top w:val="nil"/>
          <w:left w:val="nil"/>
          <w:bottom w:val="nil"/>
          <w:right w:val="nil"/>
          <w:between w:val="nil"/>
        </w:pBdr>
        <w:ind w:left="1437" w:firstLine="0"/>
        <w:jc w:val="both"/>
        <w:rPr>
          <w:rFonts w:ascii="Cambria" w:eastAsia="Cambria" w:hAnsi="Cambria" w:cs="Cambria"/>
          <w:color w:val="000000"/>
        </w:rPr>
      </w:pPr>
    </w:p>
    <w:p w14:paraId="52340C14" w14:textId="77777777" w:rsidR="00EA3D88" w:rsidRDefault="00000000">
      <w:pPr>
        <w:rPr>
          <w:rFonts w:ascii="Cambria" w:eastAsia="Cambria" w:hAnsi="Cambria" w:cs="Cambria"/>
        </w:rPr>
      </w:pPr>
      <w:r>
        <w:rPr>
          <w:rFonts w:ascii="Cambria" w:eastAsia="Cambria" w:hAnsi="Cambria" w:cs="Cambria"/>
        </w:rPr>
        <w:t xml:space="preserve">Dans les deux cas votre identifiant est de la forme : login@établissement.fr, par exemple pour Jean Dupont : </w:t>
      </w:r>
      <w:hyperlink r:id="rId57">
        <w:r w:rsidR="00EA3D88">
          <w:rPr>
            <w:rFonts w:ascii="Cambria" w:eastAsia="Cambria" w:hAnsi="Cambria" w:cs="Cambria"/>
            <w:color w:val="366091"/>
            <w:u w:val="single"/>
          </w:rPr>
          <w:t>jdupont@ens.fr</w:t>
        </w:r>
      </w:hyperlink>
      <w:r>
        <w:rPr>
          <w:rFonts w:ascii="Cambria" w:eastAsia="Cambria" w:hAnsi="Cambria" w:cs="Cambria"/>
        </w:rPr>
        <w:t xml:space="preserve"> et non votre adresse mail (</w:t>
      </w:r>
      <w:hyperlink r:id="rId58">
        <w:r w:rsidR="00EA3D88">
          <w:rPr>
            <w:rFonts w:ascii="Cambria" w:eastAsia="Cambria" w:hAnsi="Cambria" w:cs="Cambria"/>
            <w:color w:val="366091"/>
            <w:u w:val="single"/>
          </w:rPr>
          <w:t>jean.dupont@ens.fr</w:t>
        </w:r>
      </w:hyperlink>
      <w:r>
        <w:rPr>
          <w:rFonts w:ascii="Cambria" w:eastAsia="Cambria" w:hAnsi="Cambria" w:cs="Cambria"/>
        </w:rPr>
        <w:t>.)</w:t>
      </w:r>
    </w:p>
    <w:p w14:paraId="31C03BB3" w14:textId="77777777" w:rsidR="00EA3D88" w:rsidRDefault="00EA3D88">
      <w:pPr>
        <w:rPr>
          <w:rFonts w:ascii="Cambria" w:eastAsia="Cambria" w:hAnsi="Cambria" w:cs="Cambria"/>
        </w:rPr>
      </w:pPr>
    </w:p>
    <w:p w14:paraId="36BF131A" w14:textId="77777777" w:rsidR="00EA3D88" w:rsidRDefault="00000000">
      <w:pPr>
        <w:rPr>
          <w:rFonts w:ascii="Cambria" w:eastAsia="Cambria" w:hAnsi="Cambria" w:cs="Cambria"/>
        </w:rPr>
      </w:pPr>
      <w:r>
        <w:rPr>
          <w:rFonts w:ascii="Cambria" w:eastAsia="Cambria" w:hAnsi="Cambria" w:cs="Cambria"/>
        </w:rPr>
        <w:t xml:space="preserve">Depuis votre téléphone mobile : connectez-vous au réseau </w:t>
      </w:r>
      <w:proofErr w:type="spellStart"/>
      <w:r>
        <w:rPr>
          <w:rFonts w:ascii="Cambria" w:eastAsia="Cambria" w:hAnsi="Cambria" w:cs="Cambria"/>
        </w:rPr>
        <w:t>CATeduroam</w:t>
      </w:r>
      <w:proofErr w:type="spellEnd"/>
      <w:r>
        <w:rPr>
          <w:rFonts w:ascii="Cambria" w:eastAsia="Cambria" w:hAnsi="Cambria" w:cs="Cambria"/>
        </w:rPr>
        <w:t xml:space="preserve">. Installez l’application </w:t>
      </w:r>
      <w:proofErr w:type="spellStart"/>
      <w:r>
        <w:rPr>
          <w:rFonts w:ascii="Cambria" w:eastAsia="Cambria" w:hAnsi="Cambria" w:cs="Cambria"/>
        </w:rPr>
        <w:t>Eduroam</w:t>
      </w:r>
      <w:proofErr w:type="spellEnd"/>
      <w:r>
        <w:rPr>
          <w:rFonts w:ascii="Cambria" w:eastAsia="Cambria" w:hAnsi="Cambria" w:cs="Cambria"/>
        </w:rPr>
        <w:t xml:space="preserve"> CAT. Installez le certificat de l’établissement choisi (EHESS ou ENS). Entrez vos identifiants. </w:t>
      </w:r>
    </w:p>
    <w:p w14:paraId="5B4C9473" w14:textId="77777777" w:rsidR="00EA3D88" w:rsidRDefault="00000000">
      <w:pPr>
        <w:rPr>
          <w:rFonts w:ascii="Cambria" w:eastAsia="Cambria" w:hAnsi="Cambria" w:cs="Cambria"/>
        </w:rPr>
      </w:pPr>
      <w:r>
        <w:rPr>
          <w:rFonts w:ascii="Cambria" w:eastAsia="Cambria" w:hAnsi="Cambria" w:cs="Cambria"/>
        </w:rPr>
        <w:t>Si un jour vous n’arrivez plus à vous connecter : réinstallez l’application et le certificat.</w:t>
      </w:r>
    </w:p>
    <w:p w14:paraId="23E7EEF9" w14:textId="77777777" w:rsidR="00EA3D88" w:rsidRDefault="00000000">
      <w:pPr>
        <w:rPr>
          <w:rFonts w:ascii="Cambria" w:eastAsia="Cambria" w:hAnsi="Cambria" w:cs="Cambria"/>
        </w:rPr>
      </w:pPr>
      <w:r>
        <w:rPr>
          <w:rFonts w:ascii="Cambria" w:eastAsia="Cambria" w:hAnsi="Cambria" w:cs="Cambria"/>
        </w:rPr>
        <w:t xml:space="preserve">On obtient parfois de meilleurs résultats avec l’application </w:t>
      </w:r>
      <w:proofErr w:type="spellStart"/>
      <w:r>
        <w:rPr>
          <w:rFonts w:ascii="Cambria" w:eastAsia="Cambria" w:hAnsi="Cambria" w:cs="Cambria"/>
        </w:rPr>
        <w:t>geteduroam</w:t>
      </w:r>
      <w:proofErr w:type="spellEnd"/>
      <w:r>
        <w:rPr>
          <w:rFonts w:ascii="Cambria" w:eastAsia="Cambria" w:hAnsi="Cambria" w:cs="Cambria"/>
        </w:rPr>
        <w:t>.</w:t>
      </w:r>
    </w:p>
    <w:p w14:paraId="13C78F37" w14:textId="77777777" w:rsidR="00EA3D88" w:rsidRDefault="00EA3D88">
      <w:pPr>
        <w:rPr>
          <w:rFonts w:ascii="Cambria" w:eastAsia="Cambria" w:hAnsi="Cambria" w:cs="Cambria"/>
        </w:rPr>
      </w:pPr>
    </w:p>
    <w:p w14:paraId="69CDF2C4" w14:textId="77777777" w:rsidR="00EA3D88" w:rsidRDefault="00000000">
      <w:pPr>
        <w:pStyle w:val="Titre2"/>
      </w:pPr>
      <w:bookmarkStart w:id="48" w:name="_heading=h.1x0gk37" w:colFirst="0" w:colLast="0"/>
      <w:bookmarkEnd w:id="48"/>
      <w:r>
        <w:t>Services informatiques</w:t>
      </w:r>
    </w:p>
    <w:p w14:paraId="1CE7357A" w14:textId="77777777" w:rsidR="00EA3D88" w:rsidRDefault="00000000">
      <w:pPr>
        <w:rPr>
          <w:rFonts w:ascii="Cambria" w:eastAsia="Cambria" w:hAnsi="Cambria" w:cs="Cambria"/>
        </w:rPr>
      </w:pPr>
      <w:r>
        <w:rPr>
          <w:rFonts w:ascii="Cambria" w:eastAsia="Cambria" w:hAnsi="Cambria" w:cs="Cambria"/>
        </w:rPr>
        <w:t xml:space="preserve">ENS : </w:t>
      </w:r>
      <w:hyperlink r:id="rId59">
        <w:r w:rsidR="00EA3D88">
          <w:rPr>
            <w:rFonts w:ascii="Cambria" w:eastAsia="Cambria" w:hAnsi="Cambria" w:cs="Cambria"/>
            <w:color w:val="366091"/>
            <w:u w:val="single"/>
          </w:rPr>
          <w:t>assistance-cri@ens.fr</w:t>
        </w:r>
      </w:hyperlink>
      <w:r>
        <w:rPr>
          <w:rFonts w:ascii="Cambria" w:eastAsia="Cambria" w:hAnsi="Cambria" w:cs="Cambria"/>
        </w:rPr>
        <w:t xml:space="preserve"> </w:t>
      </w:r>
    </w:p>
    <w:p w14:paraId="6CFB4EDA" w14:textId="77777777" w:rsidR="00EA3D88" w:rsidRDefault="00000000">
      <w:pPr>
        <w:rPr>
          <w:rFonts w:ascii="Cambria" w:eastAsia="Cambria" w:hAnsi="Cambria" w:cs="Cambria"/>
        </w:rPr>
      </w:pPr>
      <w:r>
        <w:rPr>
          <w:rFonts w:ascii="Cambria" w:eastAsia="Cambria" w:hAnsi="Cambria" w:cs="Cambria"/>
        </w:rPr>
        <w:t xml:space="preserve">EHESS : </w:t>
      </w:r>
      <w:hyperlink r:id="rId60">
        <w:r w:rsidR="00EA3D88">
          <w:rPr>
            <w:rFonts w:ascii="Cambria" w:eastAsia="Cambria" w:hAnsi="Cambria" w:cs="Cambria"/>
            <w:color w:val="366091"/>
            <w:u w:val="single"/>
          </w:rPr>
          <w:t>2626@ehess.fr</w:t>
        </w:r>
      </w:hyperlink>
      <w:r>
        <w:rPr>
          <w:rFonts w:ascii="Cambria" w:eastAsia="Cambria" w:hAnsi="Cambria" w:cs="Cambria"/>
        </w:rPr>
        <w:t xml:space="preserve"> </w:t>
      </w:r>
    </w:p>
    <w:p w14:paraId="000CF09E" w14:textId="77777777" w:rsidR="00EA3D88" w:rsidRDefault="00000000">
      <w:pPr>
        <w:ind w:firstLine="0"/>
        <w:rPr>
          <w:rFonts w:ascii="Cambria" w:eastAsia="Cambria" w:hAnsi="Cambria" w:cs="Cambria"/>
        </w:rPr>
      </w:pPr>
      <w:r>
        <w:br w:type="page"/>
      </w:r>
    </w:p>
    <w:p w14:paraId="0B7794C6" w14:textId="77777777" w:rsidR="00EA3D88" w:rsidRDefault="00000000">
      <w:pPr>
        <w:pStyle w:val="Titre1"/>
        <w:jc w:val="both"/>
      </w:pPr>
      <w:bookmarkStart w:id="49" w:name="_heading=h.4h042r0" w:colFirst="0" w:colLast="0"/>
      <w:bookmarkEnd w:id="49"/>
      <w:r>
        <w:lastRenderedPageBreak/>
        <w:t>Vie étudiante</w:t>
      </w:r>
    </w:p>
    <w:p w14:paraId="05932C54" w14:textId="77777777" w:rsidR="00EA3D88" w:rsidRDefault="00000000">
      <w:pPr>
        <w:pStyle w:val="Titre2"/>
      </w:pPr>
      <w:bookmarkStart w:id="50" w:name="_heading=h.2w5ecyt" w:colFirst="0" w:colLast="0"/>
      <w:bookmarkEnd w:id="50"/>
      <w:r>
        <w:t>Sport</w:t>
      </w:r>
    </w:p>
    <w:p w14:paraId="7A183CB7" w14:textId="77777777" w:rsidR="00EA3D88" w:rsidRDefault="00000000">
      <w:pPr>
        <w:ind w:firstLine="0"/>
        <w:jc w:val="both"/>
        <w:rPr>
          <w:rFonts w:ascii="Cambria" w:eastAsia="Cambria" w:hAnsi="Cambria" w:cs="Cambria"/>
        </w:rPr>
      </w:pPr>
      <w:r>
        <w:rPr>
          <w:rFonts w:ascii="Cambria" w:eastAsia="Cambria" w:hAnsi="Cambria" w:cs="Cambria"/>
        </w:rPr>
        <w:t>Vous avez accès à l’ensemble des activités sportives des établissements PSL et du campus Condorcet</w:t>
      </w:r>
    </w:p>
    <w:p w14:paraId="0EDE3AF4" w14:textId="77777777" w:rsidR="00EA3D88" w:rsidRDefault="00EA3D88">
      <w:pPr>
        <w:jc w:val="both"/>
        <w:rPr>
          <w:rFonts w:ascii="Cambria" w:eastAsia="Cambria" w:hAnsi="Cambria" w:cs="Cambria"/>
          <w:color w:val="366091"/>
          <w:u w:val="single"/>
        </w:rPr>
      </w:pPr>
      <w:hyperlink r:id="rId61">
        <w:r>
          <w:rPr>
            <w:rFonts w:ascii="Cambria" w:eastAsia="Cambria" w:hAnsi="Cambria" w:cs="Cambria"/>
            <w:color w:val="366091"/>
            <w:u w:val="single"/>
          </w:rPr>
          <w:t>https://www.psl.eu/vie-de-campus/psl-sport</w:t>
        </w:r>
      </w:hyperlink>
    </w:p>
    <w:p w14:paraId="1A5C9031" w14:textId="438828DB" w:rsidR="00E86544" w:rsidRDefault="00E86544">
      <w:pPr>
        <w:jc w:val="both"/>
        <w:rPr>
          <w:rFonts w:ascii="Cambria" w:eastAsia="Cambria" w:hAnsi="Cambria" w:cs="Cambria"/>
          <w:color w:val="366091"/>
          <w:u w:val="single"/>
        </w:rPr>
      </w:pPr>
      <w:hyperlink r:id="rId62" w:history="1">
        <w:r w:rsidRPr="00513FE7">
          <w:rPr>
            <w:rStyle w:val="Lienhypertexte"/>
            <w:rFonts w:ascii="Cambria" w:eastAsia="Cambria" w:hAnsi="Cambria" w:cs="Cambria"/>
          </w:rPr>
          <w:t>https://www.ehess.fr/jcms/ehess_50906/en/culture-loisirs-et-sport</w:t>
        </w:r>
      </w:hyperlink>
    </w:p>
    <w:p w14:paraId="23D17456" w14:textId="77777777" w:rsidR="00E86544" w:rsidRDefault="00E86544">
      <w:pPr>
        <w:jc w:val="both"/>
        <w:rPr>
          <w:rFonts w:ascii="Cambria" w:eastAsia="Cambria" w:hAnsi="Cambria" w:cs="Cambria"/>
          <w:color w:val="366091"/>
          <w:u w:val="single"/>
        </w:rPr>
      </w:pPr>
    </w:p>
    <w:p w14:paraId="6DC9C275" w14:textId="77777777" w:rsidR="00EA3D88" w:rsidRDefault="00000000">
      <w:pPr>
        <w:pStyle w:val="Titre2"/>
      </w:pPr>
      <w:bookmarkStart w:id="51" w:name="_heading=h.1baon6m" w:colFirst="0" w:colLast="0"/>
      <w:bookmarkEnd w:id="51"/>
      <w:r>
        <w:t>Espaces de travail</w:t>
      </w:r>
    </w:p>
    <w:p w14:paraId="7035FDD5" w14:textId="77777777" w:rsidR="00EA3D88" w:rsidRDefault="00000000">
      <w:pPr>
        <w:rPr>
          <w:rFonts w:ascii="Cambria" w:eastAsia="Cambria" w:hAnsi="Cambria" w:cs="Cambria"/>
        </w:rPr>
      </w:pPr>
      <w:r>
        <w:rPr>
          <w:rFonts w:ascii="Cambria" w:eastAsia="Cambria" w:hAnsi="Cambria" w:cs="Cambria"/>
        </w:rPr>
        <w:t>Deux postes de travail (ordinateurs) équipés de SAS et R sont à disposition des étudiant.es du master, dans la salle du 3° étage en libre accès (R3-35, première à gauche depuis l’ascenseur).</w:t>
      </w:r>
    </w:p>
    <w:p w14:paraId="6257D3FB" w14:textId="77777777" w:rsidR="00EA3D88" w:rsidRDefault="00000000">
      <w:pPr>
        <w:rPr>
          <w:rFonts w:ascii="Cambria" w:eastAsia="Cambria" w:hAnsi="Cambria" w:cs="Cambria"/>
          <w:color w:val="000000"/>
        </w:rPr>
      </w:pPr>
      <w:r>
        <w:rPr>
          <w:rFonts w:ascii="Cambria" w:eastAsia="Cambria" w:hAnsi="Cambria" w:cs="Cambria"/>
        </w:rPr>
        <w:t>Les étudiant.es ont également accès aux terrasses, à la bibliothèque (Rez-de Jardin), au foyer (2</w:t>
      </w:r>
      <w:r>
        <w:rPr>
          <w:rFonts w:ascii="Cambria" w:eastAsia="Cambria" w:hAnsi="Cambria" w:cs="Cambria"/>
          <w:vertAlign w:val="superscript"/>
        </w:rPr>
        <w:t>ème</w:t>
      </w:r>
      <w:r>
        <w:rPr>
          <w:rFonts w:ascii="Cambria" w:eastAsia="Cambria" w:hAnsi="Cambria" w:cs="Cambria"/>
        </w:rPr>
        <w:t xml:space="preserve"> étage </w:t>
      </w:r>
      <w:proofErr w:type="spellStart"/>
      <w:r>
        <w:rPr>
          <w:rFonts w:ascii="Cambria" w:eastAsia="Cambria" w:hAnsi="Cambria" w:cs="Cambria"/>
        </w:rPr>
        <w:t>Oikos</w:t>
      </w:r>
      <w:proofErr w:type="spellEnd"/>
      <w:r>
        <w:rPr>
          <w:rFonts w:ascii="Cambria" w:eastAsia="Cambria" w:hAnsi="Cambria" w:cs="Cambria"/>
        </w:rPr>
        <w:t xml:space="preserve">), à la salle de convivialité </w:t>
      </w:r>
      <w:r>
        <w:rPr>
          <w:rFonts w:ascii="Cambria" w:eastAsia="Cambria" w:hAnsi="Cambria" w:cs="Cambria"/>
          <w:color w:val="000000"/>
        </w:rPr>
        <w:t>dans le bâtiment Potos (7h-23h) et aux locaux à vélo.</w:t>
      </w:r>
    </w:p>
    <w:p w14:paraId="5E6C2AE9" w14:textId="77777777" w:rsidR="00EA3D88" w:rsidRDefault="00000000">
      <w:pPr>
        <w:pStyle w:val="Titre2"/>
      </w:pPr>
      <w:bookmarkStart w:id="52" w:name="_heading=h.3vac5uf" w:colFirst="0" w:colLast="0"/>
      <w:bookmarkEnd w:id="52"/>
      <w:r>
        <w:t>Distanciel</w:t>
      </w:r>
    </w:p>
    <w:p w14:paraId="76B7079B" w14:textId="77777777" w:rsidR="00EA3D88" w:rsidRDefault="00000000">
      <w:pPr>
        <w:rPr>
          <w:rFonts w:ascii="Cambria" w:eastAsia="Cambria" w:hAnsi="Cambria" w:cs="Cambria"/>
        </w:rPr>
      </w:pPr>
      <w:r>
        <w:rPr>
          <w:rFonts w:ascii="Cambria" w:eastAsia="Cambria" w:hAnsi="Cambria" w:cs="Cambria"/>
        </w:rPr>
        <w:t xml:space="preserve">Les étudiant.es peuvent travailler à distance en petit groupe en utilisant </w:t>
      </w:r>
      <w:proofErr w:type="spellStart"/>
      <w:r>
        <w:rPr>
          <w:rFonts w:ascii="Cambria" w:eastAsia="Cambria" w:hAnsi="Cambria" w:cs="Cambria"/>
        </w:rPr>
        <w:t>Jitsi.meet</w:t>
      </w:r>
      <w:proofErr w:type="spellEnd"/>
      <w:r>
        <w:rPr>
          <w:rFonts w:ascii="Cambria" w:eastAsia="Cambria" w:hAnsi="Cambria" w:cs="Cambria"/>
        </w:rPr>
        <w:t xml:space="preserve"> grâce à leur compte informatique EHESS : </w:t>
      </w:r>
      <w:hyperlink r:id="rId63">
        <w:r w:rsidR="00EA3D88">
          <w:rPr>
            <w:rFonts w:ascii="Cambria" w:eastAsia="Cambria" w:hAnsi="Cambria" w:cs="Cambria"/>
            <w:color w:val="366091"/>
            <w:u w:val="single"/>
          </w:rPr>
          <w:t>https://meet.ehess.fr</w:t>
        </w:r>
      </w:hyperlink>
      <w:r>
        <w:rPr>
          <w:rFonts w:ascii="Cambria" w:eastAsia="Cambria" w:hAnsi="Cambria" w:cs="Cambria"/>
        </w:rPr>
        <w:t xml:space="preserve"> </w:t>
      </w:r>
    </w:p>
    <w:p w14:paraId="66ABB2C7" w14:textId="77777777" w:rsidR="00EA3D88" w:rsidRDefault="00000000">
      <w:pPr>
        <w:rPr>
          <w:rFonts w:ascii="Cambria" w:eastAsia="Cambria" w:hAnsi="Cambria" w:cs="Cambria"/>
        </w:rPr>
      </w:pPr>
      <w:r>
        <w:rPr>
          <w:rFonts w:ascii="Cambria" w:eastAsia="Cambria" w:hAnsi="Cambria" w:cs="Cambria"/>
        </w:rPr>
        <w:t xml:space="preserve">Pour l’enseignement à distance et les réunions les enseignant.es pourront utiliser divers outils de visioconférence en particulier </w:t>
      </w:r>
      <w:proofErr w:type="spellStart"/>
      <w:r>
        <w:rPr>
          <w:rFonts w:ascii="Cambria" w:eastAsia="Cambria" w:hAnsi="Cambria" w:cs="Cambria"/>
        </w:rPr>
        <w:t>BigBlueButton</w:t>
      </w:r>
      <w:proofErr w:type="spellEnd"/>
      <w:r>
        <w:rPr>
          <w:rFonts w:ascii="Cambria" w:eastAsia="Cambria" w:hAnsi="Cambria" w:cs="Cambria"/>
        </w:rPr>
        <w:t xml:space="preserve"> (EHESS), GoToMeeting (ENS) ou éventuellement Zoom (ENS).</w:t>
      </w:r>
    </w:p>
    <w:p w14:paraId="63F664AB" w14:textId="77777777" w:rsidR="00EA3D88" w:rsidRDefault="00000000">
      <w:pPr>
        <w:rPr>
          <w:rFonts w:ascii="Cambria" w:eastAsia="Cambria" w:hAnsi="Cambria" w:cs="Cambria"/>
        </w:rPr>
      </w:pPr>
      <w:r>
        <w:rPr>
          <w:rFonts w:ascii="Cambria" w:eastAsia="Cambria" w:hAnsi="Cambria" w:cs="Cambria"/>
        </w:rPr>
        <w:t>Des supports d’enseignement en ligne peuvent être proposés par les enseignant.es sur les plateformes Moodle des établissements :</w:t>
      </w:r>
    </w:p>
    <w:p w14:paraId="7E80CEEE" w14:textId="77777777" w:rsidR="00EA3D88" w:rsidRDefault="00000000">
      <w:pPr>
        <w:rPr>
          <w:rFonts w:ascii="Cambria" w:eastAsia="Cambria" w:hAnsi="Cambria" w:cs="Cambria"/>
        </w:rPr>
      </w:pPr>
      <w:r>
        <w:rPr>
          <w:rFonts w:ascii="Cambria" w:eastAsia="Cambria" w:hAnsi="Cambria" w:cs="Cambria"/>
        </w:rPr>
        <w:t xml:space="preserve">ENS : </w:t>
      </w:r>
      <w:hyperlink r:id="rId64">
        <w:r w:rsidR="00EA3D88">
          <w:rPr>
            <w:rFonts w:ascii="Cambria" w:eastAsia="Cambria" w:hAnsi="Cambria" w:cs="Cambria"/>
            <w:color w:val="366091"/>
            <w:u w:val="single"/>
          </w:rPr>
          <w:t>https://www.moodle.ens.psl.eu</w:t>
        </w:r>
      </w:hyperlink>
      <w:r>
        <w:rPr>
          <w:rFonts w:ascii="Cambria" w:eastAsia="Cambria" w:hAnsi="Cambria" w:cs="Cambria"/>
        </w:rPr>
        <w:t xml:space="preserve">  </w:t>
      </w:r>
    </w:p>
    <w:p w14:paraId="2E8F865C" w14:textId="77777777" w:rsidR="00EA3D88" w:rsidRDefault="00000000">
      <w:pPr>
        <w:rPr>
          <w:rFonts w:ascii="Cambria" w:eastAsia="Cambria" w:hAnsi="Cambria" w:cs="Cambria"/>
        </w:rPr>
      </w:pPr>
      <w:r>
        <w:rPr>
          <w:rFonts w:ascii="Cambria" w:eastAsia="Cambria" w:hAnsi="Cambria" w:cs="Cambria"/>
        </w:rPr>
        <w:t xml:space="preserve">EHESS : </w:t>
      </w:r>
      <w:hyperlink r:id="rId65">
        <w:r w:rsidR="00EA3D88">
          <w:rPr>
            <w:rFonts w:ascii="Cambria" w:eastAsia="Cambria" w:hAnsi="Cambria" w:cs="Cambria"/>
            <w:color w:val="366091"/>
            <w:u w:val="single"/>
          </w:rPr>
          <w:t>https://moodle.ehess.fr</w:t>
        </w:r>
      </w:hyperlink>
      <w:r>
        <w:rPr>
          <w:rFonts w:ascii="Cambria" w:eastAsia="Cambria" w:hAnsi="Cambria" w:cs="Cambria"/>
        </w:rPr>
        <w:t xml:space="preserve"> </w:t>
      </w:r>
    </w:p>
    <w:p w14:paraId="532241AD" w14:textId="77777777" w:rsidR="00EA3D88" w:rsidRDefault="00000000">
      <w:pPr>
        <w:pStyle w:val="Titre2"/>
      </w:pPr>
      <w:bookmarkStart w:id="53" w:name="_heading=h.2afmg28" w:colFirst="0" w:colLast="0"/>
      <w:bookmarkEnd w:id="53"/>
      <w:r>
        <w:t xml:space="preserve">Lutte contre le harcèlement et les violences sexuelles et sexistes  </w:t>
      </w:r>
    </w:p>
    <w:p w14:paraId="643E63E9" w14:textId="77777777" w:rsidR="00EA3D88" w:rsidRDefault="00000000">
      <w:pPr>
        <w:ind w:firstLine="0"/>
        <w:rPr>
          <w:rFonts w:ascii="Cambria" w:eastAsia="Cambria" w:hAnsi="Cambria" w:cs="Cambria"/>
        </w:rPr>
      </w:pPr>
      <w:r>
        <w:rPr>
          <w:rFonts w:ascii="Cambria" w:eastAsia="Cambria" w:hAnsi="Cambria" w:cs="Cambria"/>
        </w:rPr>
        <w:t xml:space="preserve">EHESS : </w:t>
      </w:r>
      <w:hyperlink r:id="rId66">
        <w:r w:rsidR="00EA3D88">
          <w:rPr>
            <w:rFonts w:ascii="Cambria" w:eastAsia="Cambria" w:hAnsi="Cambria" w:cs="Cambria"/>
            <w:color w:val="366091"/>
            <w:u w:val="single"/>
          </w:rPr>
          <w:t>https://www.ehess.fr/sites/default/files/actualite/fichier/cvihs_plaquette_web.pdf</w:t>
        </w:r>
      </w:hyperlink>
      <w:r>
        <w:rPr>
          <w:rFonts w:ascii="Cambria" w:eastAsia="Cambria" w:hAnsi="Cambria" w:cs="Cambria"/>
        </w:rPr>
        <w:t xml:space="preserve"> </w:t>
      </w:r>
    </w:p>
    <w:p w14:paraId="488BC839" w14:textId="77777777" w:rsidR="00EA3D88" w:rsidRDefault="00000000">
      <w:pPr>
        <w:ind w:firstLine="0"/>
        <w:rPr>
          <w:rFonts w:ascii="Cambria" w:eastAsia="Cambria" w:hAnsi="Cambria" w:cs="Cambria"/>
        </w:rPr>
      </w:pPr>
      <w:r>
        <w:rPr>
          <w:rFonts w:ascii="Cambria" w:eastAsia="Cambria" w:hAnsi="Cambria" w:cs="Cambria"/>
          <w:color w:val="000000"/>
        </w:rPr>
        <w:t xml:space="preserve">ENS : </w:t>
      </w:r>
      <w:hyperlink r:id="rId67">
        <w:r w:rsidR="00EA3D88">
          <w:rPr>
            <w:rFonts w:ascii="Cambria" w:eastAsia="Cambria" w:hAnsi="Cambria" w:cs="Cambria"/>
            <w:color w:val="366091"/>
            <w:u w:val="single"/>
          </w:rPr>
          <w:t>https://psl.eu/cellule-ecoute</w:t>
        </w:r>
      </w:hyperlink>
      <w:r>
        <w:rPr>
          <w:rFonts w:ascii="Cambria" w:eastAsia="Cambria" w:hAnsi="Cambria" w:cs="Cambria"/>
        </w:rPr>
        <w:t xml:space="preserve"> </w:t>
      </w:r>
    </w:p>
    <w:p w14:paraId="358CFFBC" w14:textId="77777777" w:rsidR="00EA3D88" w:rsidRDefault="00EA3D88">
      <w:pPr>
        <w:ind w:firstLine="0"/>
        <w:rPr>
          <w:rFonts w:ascii="Cambria" w:eastAsia="Cambria" w:hAnsi="Cambria" w:cs="Cambria"/>
        </w:rPr>
      </w:pPr>
    </w:p>
    <w:p w14:paraId="7D3B9EA4" w14:textId="77777777" w:rsidR="00EA3D88" w:rsidRDefault="00000000">
      <w:pPr>
        <w:pStyle w:val="Titre2"/>
      </w:pPr>
      <w:bookmarkStart w:id="54" w:name="_heading=h.pkwqa1" w:colFirst="0" w:colLast="0"/>
      <w:bookmarkEnd w:id="54"/>
      <w:r>
        <w:t>Soutien psychologique, santé, handicap</w:t>
      </w:r>
    </w:p>
    <w:p w14:paraId="7342077D" w14:textId="77777777" w:rsidR="00EA3D88" w:rsidRDefault="00000000">
      <w:pPr>
        <w:pStyle w:val="Titre3"/>
      </w:pPr>
      <w:bookmarkStart w:id="55" w:name="_heading=h.39kk8xu" w:colFirst="0" w:colLast="0"/>
      <w:bookmarkEnd w:id="55"/>
      <w:r>
        <w:t xml:space="preserve">À l’EHESS : </w:t>
      </w:r>
    </w:p>
    <w:p w14:paraId="472647D0" w14:textId="77777777" w:rsidR="00EA3D88" w:rsidRDefault="00000000">
      <w:pPr>
        <w:ind w:firstLine="0"/>
        <w:rPr>
          <w:rFonts w:ascii="Cambria" w:eastAsia="Cambria" w:hAnsi="Cambria" w:cs="Cambria"/>
        </w:rPr>
      </w:pPr>
      <w:r>
        <w:rPr>
          <w:rFonts w:ascii="Cambria" w:eastAsia="Cambria" w:hAnsi="Cambria" w:cs="Cambria"/>
        </w:rPr>
        <w:t xml:space="preserve">Vous avez un problème de santé, un handicap :  </w:t>
      </w:r>
      <w:hyperlink r:id="rId68">
        <w:r w:rsidR="00EA3D88">
          <w:rPr>
            <w:rFonts w:ascii="Cambria" w:eastAsia="Cambria" w:hAnsi="Cambria" w:cs="Cambria"/>
            <w:color w:val="366091"/>
            <w:u w:val="single"/>
          </w:rPr>
          <w:t>accueil.handicap@ehess.fr</w:t>
        </w:r>
      </w:hyperlink>
      <w:r>
        <w:rPr>
          <w:rFonts w:ascii="Cambria" w:eastAsia="Cambria" w:hAnsi="Cambria" w:cs="Cambria"/>
        </w:rPr>
        <w:t xml:space="preserve"> </w:t>
      </w:r>
    </w:p>
    <w:p w14:paraId="229DC4B7" w14:textId="77777777" w:rsidR="00EA3D88" w:rsidRDefault="00000000">
      <w:pPr>
        <w:pStyle w:val="Titre3"/>
      </w:pPr>
      <w:bookmarkStart w:id="56" w:name="_heading=h.1opuj5n" w:colFirst="0" w:colLast="0"/>
      <w:bookmarkEnd w:id="56"/>
      <w:r>
        <w:t xml:space="preserve">Côté ENS PSL : </w:t>
      </w:r>
    </w:p>
    <w:p w14:paraId="19906544" w14:textId="77777777" w:rsidR="00EA3D88" w:rsidRDefault="00000000">
      <w:pPr>
        <w:ind w:firstLine="0"/>
        <w:rPr>
          <w:rFonts w:ascii="Cambria" w:eastAsia="Cambria" w:hAnsi="Cambria" w:cs="Cambria"/>
          <w:color w:val="000000"/>
        </w:rPr>
      </w:pPr>
      <w:r>
        <w:rPr>
          <w:rFonts w:ascii="Cambria" w:eastAsia="Cambria" w:hAnsi="Cambria" w:cs="Cambria"/>
        </w:rPr>
        <w:t xml:space="preserve">Médecine de prévention, y compris santé psychique : </w:t>
      </w:r>
      <w:hyperlink r:id="rId69">
        <w:r w:rsidR="00EA3D88">
          <w:rPr>
            <w:rFonts w:ascii="Cambria" w:eastAsia="Cambria" w:hAnsi="Cambria" w:cs="Cambria"/>
            <w:color w:val="366091"/>
            <w:u w:val="single"/>
          </w:rPr>
          <w:t>santeetudiante@psl.eu</w:t>
        </w:r>
      </w:hyperlink>
      <w:r>
        <w:rPr>
          <w:rFonts w:ascii="Cambria" w:eastAsia="Cambria" w:hAnsi="Cambria" w:cs="Cambria"/>
          <w:color w:val="000000"/>
        </w:rPr>
        <w:t xml:space="preserve">. </w:t>
      </w:r>
    </w:p>
    <w:p w14:paraId="5389B1CD" w14:textId="77777777" w:rsidR="00EA3D88" w:rsidRDefault="00000000">
      <w:pPr>
        <w:ind w:firstLine="0"/>
        <w:rPr>
          <w:rFonts w:ascii="Cambria" w:eastAsia="Cambria" w:hAnsi="Cambria" w:cs="Cambria"/>
          <w:color w:val="000000"/>
        </w:rPr>
      </w:pPr>
      <w:r>
        <w:rPr>
          <w:rFonts w:ascii="Cambria" w:eastAsia="Cambria" w:hAnsi="Cambria" w:cs="Cambria"/>
          <w:color w:val="000000"/>
        </w:rPr>
        <w:t xml:space="preserve">Handicap : </w:t>
      </w:r>
      <w:hyperlink r:id="rId70">
        <w:r w:rsidR="00EA3D88">
          <w:rPr>
            <w:rFonts w:ascii="Cambria" w:eastAsia="Cambria" w:hAnsi="Cambria" w:cs="Cambria"/>
            <w:color w:val="366091"/>
            <w:u w:val="single"/>
          </w:rPr>
          <w:t>https://www.ens.psl.eu/des-campus-au-coeur-de-paris/sante-et-handicap-l-ens-mobilisee</w:t>
        </w:r>
      </w:hyperlink>
      <w:r>
        <w:rPr>
          <w:rFonts w:ascii="Cambria" w:eastAsia="Cambria" w:hAnsi="Cambria" w:cs="Cambria"/>
          <w:color w:val="000000"/>
        </w:rPr>
        <w:t xml:space="preserve"> </w:t>
      </w:r>
    </w:p>
    <w:p w14:paraId="6476E5FA" w14:textId="77777777" w:rsidR="00EA3D88" w:rsidRDefault="00000000">
      <w:pPr>
        <w:rPr>
          <w:rFonts w:ascii="Cambria" w:eastAsia="Cambria" w:hAnsi="Cambria" w:cs="Cambria"/>
        </w:rPr>
      </w:pPr>
      <w:r>
        <w:rPr>
          <w:rFonts w:ascii="Cambria" w:eastAsia="Cambria" w:hAnsi="Cambria" w:cs="Cambria"/>
        </w:rPr>
        <w:tab/>
      </w:r>
      <w:r>
        <w:br w:type="page"/>
      </w:r>
    </w:p>
    <w:p w14:paraId="4061A63A" w14:textId="77777777" w:rsidR="00EA3D88" w:rsidRDefault="00000000">
      <w:pPr>
        <w:pStyle w:val="Titre1"/>
      </w:pPr>
      <w:bookmarkStart w:id="57" w:name="_heading=h.48pi1tg" w:colFirst="0" w:colLast="0"/>
      <w:bookmarkEnd w:id="57"/>
      <w:r>
        <w:rPr>
          <w:noProof/>
        </w:rPr>
        <w:lastRenderedPageBreak/>
        <w:drawing>
          <wp:anchor distT="0" distB="0" distL="114300" distR="114300" simplePos="0" relativeHeight="251659264" behindDoc="0" locked="0" layoutInCell="1" hidden="0" allowOverlap="1" wp14:anchorId="4E18D48D" wp14:editId="299F1372">
            <wp:simplePos x="0" y="0"/>
            <wp:positionH relativeFrom="margin">
              <wp:posOffset>-189812</wp:posOffset>
            </wp:positionH>
            <wp:positionV relativeFrom="margin">
              <wp:posOffset>2110153</wp:posOffset>
            </wp:positionV>
            <wp:extent cx="5601335" cy="4754245"/>
            <wp:effectExtent l="0" t="0" r="0" b="0"/>
            <wp:wrapSquare wrapText="bothSides" distT="0" distB="0" distL="114300" distR="114300"/>
            <wp:docPr id="45" name="image5.png" descr="https://master-sciences-sociales.ens.psl.eu/wp-content/uploads/2022/09/plan-campus-jourdan-salles-e1662645982147.png"/>
            <wp:cNvGraphicFramePr/>
            <a:graphic xmlns:a="http://schemas.openxmlformats.org/drawingml/2006/main">
              <a:graphicData uri="http://schemas.openxmlformats.org/drawingml/2006/picture">
                <pic:pic xmlns:pic="http://schemas.openxmlformats.org/drawingml/2006/picture">
                  <pic:nvPicPr>
                    <pic:cNvPr id="0" name="image5.png" descr="https://master-sciences-sociales.ens.psl.eu/wp-content/uploads/2022/09/plan-campus-jourdan-salles-e1662645982147.png"/>
                    <pic:cNvPicPr preferRelativeResize="0"/>
                  </pic:nvPicPr>
                  <pic:blipFill>
                    <a:blip r:embed="rId71"/>
                    <a:srcRect t="6888"/>
                    <a:stretch>
                      <a:fillRect/>
                    </a:stretch>
                  </pic:blipFill>
                  <pic:spPr>
                    <a:xfrm>
                      <a:off x="0" y="0"/>
                      <a:ext cx="5601335" cy="4754245"/>
                    </a:xfrm>
                    <a:prstGeom prst="rect">
                      <a:avLst/>
                    </a:prstGeom>
                    <a:ln/>
                  </pic:spPr>
                </pic:pic>
              </a:graphicData>
            </a:graphic>
          </wp:anchor>
        </w:drawing>
      </w:r>
      <w:r>
        <w:t>Plan du campus Jourdan</w:t>
      </w:r>
    </w:p>
    <w:sectPr w:rsidR="00EA3D88">
      <w:footerReference w:type="default" r:id="rId72"/>
      <w:pgSz w:w="11906" w:h="16838"/>
      <w:pgMar w:top="1417" w:right="1417" w:bottom="1276" w:left="1417"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DF36D7" w14:textId="77777777" w:rsidR="00316364" w:rsidRDefault="00316364">
      <w:r>
        <w:separator/>
      </w:r>
    </w:p>
  </w:endnote>
  <w:endnote w:type="continuationSeparator" w:id="0">
    <w:p w14:paraId="65319838" w14:textId="77777777" w:rsidR="00316364" w:rsidRDefault="003163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embedRegular r:id="rId1" w:fontKey="{AE2FD3A5-7EBC-4E5A-8375-59263C071E36}"/>
    <w:embedBold r:id="rId2" w:fontKey="{CB8552E1-EB47-43B2-BD3F-57BCCD479481}"/>
    <w:embedItalic r:id="rId3" w:fontKey="{28495015-B3BE-4040-A56B-9768BB9A7774}"/>
    <w:embedBoldItalic r:id="rId4" w:fontKey="{79693720-D3C8-4BB6-85A2-E6F8A3D8DD1F}"/>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5" w:fontKey="{D04B2184-40D9-4730-9E43-96FC01B45265}"/>
  </w:font>
  <w:font w:name="Calibri">
    <w:panose1 w:val="020F0502020204030204"/>
    <w:charset w:val="00"/>
    <w:family w:val="swiss"/>
    <w:pitch w:val="variable"/>
    <w:sig w:usb0="E4002EFF" w:usb1="C200247B" w:usb2="00000009" w:usb3="00000000" w:csb0="000001FF" w:csb1="00000000"/>
    <w:embedRegular r:id="rId6" w:fontKey="{AAF2F08F-6941-4F5A-B533-69CA94EA3B49}"/>
    <w:embedBold r:id="rId7" w:fontKey="{C3ED5B23-8D66-43E2-B10C-058D348E5481}"/>
    <w:embedItalic r:id="rId8" w:fontKey="{DE9C1553-82DE-4E07-9F03-CD717DB1EA40}"/>
  </w:font>
  <w:font w:name="Times">
    <w:panose1 w:val="02020603050405020304"/>
    <w:charset w:val="00"/>
    <w:family w:val="roman"/>
    <w:pitch w:val="variable"/>
    <w:sig w:usb0="E0002EFF" w:usb1="C000785B" w:usb2="00000009" w:usb3="00000000" w:csb0="000001FF" w:csb1="00000000"/>
    <w:embedRegular r:id="rId9" w:fontKey="{73E999E9-E2E6-4EC7-8CF1-F8BFCBB44456}"/>
  </w:font>
  <w:font w:name="Times New Roman">
    <w:panose1 w:val="02020603050405020304"/>
    <w:charset w:val="00"/>
    <w:family w:val="roman"/>
    <w:pitch w:val="variable"/>
    <w:sig w:usb0="E0002EFF" w:usb1="C000785B" w:usb2="00000009" w:usb3="00000000" w:csb0="000001FF" w:csb1="00000000"/>
  </w:font>
  <w:font w:name="Bell MT">
    <w:panose1 w:val="02020503060305020303"/>
    <w:charset w:val="00"/>
    <w:family w:val="roman"/>
    <w:pitch w:val="variable"/>
    <w:sig w:usb0="00000003" w:usb1="00000000" w:usb2="00000000" w:usb3="00000000" w:csb0="00000001" w:csb1="00000000"/>
    <w:embedRegular r:id="rId10" w:fontKey="{64B34D36-2FAF-46FC-BFBE-AD6B55828AC5}"/>
  </w:font>
  <w:font w:name="Tahoma">
    <w:panose1 w:val="020B0604030504040204"/>
    <w:charset w:val="00"/>
    <w:family w:val="swiss"/>
    <w:pitch w:val="variable"/>
    <w:sig w:usb0="E1002EFF" w:usb1="C000605B" w:usb2="00000029" w:usb3="00000000" w:csb0="000101FF" w:csb1="00000000"/>
    <w:embedRegular r:id="rId11" w:fontKey="{9E594D3C-D0CD-40B7-AE39-61DDD6E1EB12}"/>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C1066" w14:textId="77777777" w:rsidR="00EA3D88" w:rsidRDefault="00EA3D88">
    <w:pPr>
      <w:pBdr>
        <w:top w:val="nil"/>
        <w:left w:val="nil"/>
        <w:bottom w:val="nil"/>
        <w:right w:val="nil"/>
        <w:between w:val="nil"/>
      </w:pBdr>
      <w:tabs>
        <w:tab w:val="center" w:pos="4536"/>
        <w:tab w:val="right" w:pos="9072"/>
      </w:tabs>
      <w:jc w:val="cente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B3B5D" w14:textId="77777777" w:rsidR="00EA3D88" w:rsidRDefault="00000000">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sidR="002F2798">
      <w:rPr>
        <w:noProof/>
        <w:color w:val="000000"/>
      </w:rPr>
      <w:t>2</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1FEAD2" w14:textId="77777777" w:rsidR="00316364" w:rsidRDefault="00316364">
      <w:r>
        <w:separator/>
      </w:r>
    </w:p>
  </w:footnote>
  <w:footnote w:type="continuationSeparator" w:id="0">
    <w:p w14:paraId="7A6AE736" w14:textId="77777777" w:rsidR="00316364" w:rsidRDefault="003163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92608C"/>
    <w:multiLevelType w:val="multilevel"/>
    <w:tmpl w:val="56601370"/>
    <w:lvl w:ilvl="0">
      <w:numFmt w:val="bullet"/>
      <w:lvlText w:val="-"/>
      <w:lvlJc w:val="left"/>
      <w:pPr>
        <w:ind w:left="720" w:hanging="360"/>
      </w:pPr>
      <w:rPr>
        <w:rFonts w:ascii="Cambria" w:eastAsia="Cambria" w:hAnsi="Cambria" w:cs="Cambr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9D547A7"/>
    <w:multiLevelType w:val="multilevel"/>
    <w:tmpl w:val="1F520018"/>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48D66FB"/>
    <w:multiLevelType w:val="multilevel"/>
    <w:tmpl w:val="DD7A4A32"/>
    <w:lvl w:ilvl="0">
      <w:start w:val="3"/>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C835137"/>
    <w:multiLevelType w:val="multilevel"/>
    <w:tmpl w:val="CA2478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5DEE2CE3"/>
    <w:multiLevelType w:val="multilevel"/>
    <w:tmpl w:val="9EEAF7C4"/>
    <w:lvl w:ilvl="0">
      <w:start w:val="30"/>
      <w:numFmt w:val="bullet"/>
      <w:lvlText w:val="-"/>
      <w:lvlJc w:val="left"/>
      <w:pPr>
        <w:ind w:left="720" w:hanging="360"/>
      </w:pPr>
      <w:rPr>
        <w:rFonts w:ascii="Times" w:eastAsia="Times" w:hAnsi="Times" w:cs="Time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05D1279"/>
    <w:multiLevelType w:val="multilevel"/>
    <w:tmpl w:val="B2D63D6A"/>
    <w:lvl w:ilvl="0">
      <w:numFmt w:val="bullet"/>
      <w:lvlText w:val="-"/>
      <w:lvlJc w:val="left"/>
      <w:pPr>
        <w:ind w:left="717" w:hanging="360"/>
      </w:pPr>
      <w:rPr>
        <w:rFonts w:ascii="Calibri" w:eastAsia="Calibri" w:hAnsi="Calibri" w:cs="Calibri"/>
      </w:rPr>
    </w:lvl>
    <w:lvl w:ilvl="1">
      <w:start w:val="1"/>
      <w:numFmt w:val="bullet"/>
      <w:lvlText w:val="o"/>
      <w:lvlJc w:val="left"/>
      <w:pPr>
        <w:ind w:left="1437" w:hanging="360"/>
      </w:pPr>
      <w:rPr>
        <w:rFonts w:ascii="Courier New" w:eastAsia="Courier New" w:hAnsi="Courier New" w:cs="Courier New"/>
      </w:rPr>
    </w:lvl>
    <w:lvl w:ilvl="2">
      <w:start w:val="1"/>
      <w:numFmt w:val="bullet"/>
      <w:lvlText w:val="▪"/>
      <w:lvlJc w:val="left"/>
      <w:pPr>
        <w:ind w:left="2157" w:hanging="360"/>
      </w:pPr>
      <w:rPr>
        <w:rFonts w:ascii="Noto Sans Symbols" w:eastAsia="Noto Sans Symbols" w:hAnsi="Noto Sans Symbols" w:cs="Noto Sans Symbols"/>
      </w:rPr>
    </w:lvl>
    <w:lvl w:ilvl="3">
      <w:start w:val="1"/>
      <w:numFmt w:val="bullet"/>
      <w:lvlText w:val="●"/>
      <w:lvlJc w:val="left"/>
      <w:pPr>
        <w:ind w:left="2877" w:hanging="360"/>
      </w:pPr>
      <w:rPr>
        <w:rFonts w:ascii="Noto Sans Symbols" w:eastAsia="Noto Sans Symbols" w:hAnsi="Noto Sans Symbols" w:cs="Noto Sans Symbols"/>
      </w:rPr>
    </w:lvl>
    <w:lvl w:ilvl="4">
      <w:start w:val="1"/>
      <w:numFmt w:val="bullet"/>
      <w:lvlText w:val="o"/>
      <w:lvlJc w:val="left"/>
      <w:pPr>
        <w:ind w:left="3597" w:hanging="360"/>
      </w:pPr>
      <w:rPr>
        <w:rFonts w:ascii="Courier New" w:eastAsia="Courier New" w:hAnsi="Courier New" w:cs="Courier New"/>
      </w:rPr>
    </w:lvl>
    <w:lvl w:ilvl="5">
      <w:start w:val="1"/>
      <w:numFmt w:val="bullet"/>
      <w:lvlText w:val="▪"/>
      <w:lvlJc w:val="left"/>
      <w:pPr>
        <w:ind w:left="4317" w:hanging="360"/>
      </w:pPr>
      <w:rPr>
        <w:rFonts w:ascii="Noto Sans Symbols" w:eastAsia="Noto Sans Symbols" w:hAnsi="Noto Sans Symbols" w:cs="Noto Sans Symbols"/>
      </w:rPr>
    </w:lvl>
    <w:lvl w:ilvl="6">
      <w:start w:val="1"/>
      <w:numFmt w:val="bullet"/>
      <w:lvlText w:val="●"/>
      <w:lvlJc w:val="left"/>
      <w:pPr>
        <w:ind w:left="5037" w:hanging="360"/>
      </w:pPr>
      <w:rPr>
        <w:rFonts w:ascii="Noto Sans Symbols" w:eastAsia="Noto Sans Symbols" w:hAnsi="Noto Sans Symbols" w:cs="Noto Sans Symbols"/>
      </w:rPr>
    </w:lvl>
    <w:lvl w:ilvl="7">
      <w:start w:val="1"/>
      <w:numFmt w:val="bullet"/>
      <w:lvlText w:val="o"/>
      <w:lvlJc w:val="left"/>
      <w:pPr>
        <w:ind w:left="5757" w:hanging="360"/>
      </w:pPr>
      <w:rPr>
        <w:rFonts w:ascii="Courier New" w:eastAsia="Courier New" w:hAnsi="Courier New" w:cs="Courier New"/>
      </w:rPr>
    </w:lvl>
    <w:lvl w:ilvl="8">
      <w:start w:val="1"/>
      <w:numFmt w:val="bullet"/>
      <w:lvlText w:val="▪"/>
      <w:lvlJc w:val="left"/>
      <w:pPr>
        <w:ind w:left="6477" w:hanging="360"/>
      </w:pPr>
      <w:rPr>
        <w:rFonts w:ascii="Noto Sans Symbols" w:eastAsia="Noto Sans Symbols" w:hAnsi="Noto Sans Symbols" w:cs="Noto Sans Symbols"/>
      </w:rPr>
    </w:lvl>
  </w:abstractNum>
  <w:abstractNum w:abstractNumId="6" w15:restartNumberingAfterBreak="0">
    <w:nsid w:val="7EC405A7"/>
    <w:multiLevelType w:val="multilevel"/>
    <w:tmpl w:val="014286C4"/>
    <w:lvl w:ilvl="0">
      <w:numFmt w:val="bullet"/>
      <w:lvlText w:val="●"/>
      <w:lvlJc w:val="left"/>
      <w:pPr>
        <w:ind w:left="717" w:hanging="360"/>
      </w:pPr>
      <w:rPr>
        <w:rFonts w:ascii="Noto Sans Symbols" w:eastAsia="Noto Sans Symbols" w:hAnsi="Noto Sans Symbols" w:cs="Noto Sans Symbols"/>
      </w:rPr>
    </w:lvl>
    <w:lvl w:ilvl="1">
      <w:start w:val="1"/>
      <w:numFmt w:val="bullet"/>
      <w:lvlText w:val="o"/>
      <w:lvlJc w:val="left"/>
      <w:pPr>
        <w:ind w:left="1437" w:hanging="360"/>
      </w:pPr>
      <w:rPr>
        <w:rFonts w:ascii="Courier New" w:eastAsia="Courier New" w:hAnsi="Courier New" w:cs="Courier New"/>
      </w:rPr>
    </w:lvl>
    <w:lvl w:ilvl="2">
      <w:start w:val="1"/>
      <w:numFmt w:val="bullet"/>
      <w:lvlText w:val="▪"/>
      <w:lvlJc w:val="left"/>
      <w:pPr>
        <w:ind w:left="2157" w:hanging="360"/>
      </w:pPr>
      <w:rPr>
        <w:rFonts w:ascii="Noto Sans Symbols" w:eastAsia="Noto Sans Symbols" w:hAnsi="Noto Sans Symbols" w:cs="Noto Sans Symbols"/>
      </w:rPr>
    </w:lvl>
    <w:lvl w:ilvl="3">
      <w:start w:val="1"/>
      <w:numFmt w:val="bullet"/>
      <w:lvlText w:val="●"/>
      <w:lvlJc w:val="left"/>
      <w:pPr>
        <w:ind w:left="2877" w:hanging="360"/>
      </w:pPr>
      <w:rPr>
        <w:rFonts w:ascii="Noto Sans Symbols" w:eastAsia="Noto Sans Symbols" w:hAnsi="Noto Sans Symbols" w:cs="Noto Sans Symbols"/>
      </w:rPr>
    </w:lvl>
    <w:lvl w:ilvl="4">
      <w:start w:val="1"/>
      <w:numFmt w:val="bullet"/>
      <w:lvlText w:val="o"/>
      <w:lvlJc w:val="left"/>
      <w:pPr>
        <w:ind w:left="3597" w:hanging="360"/>
      </w:pPr>
      <w:rPr>
        <w:rFonts w:ascii="Courier New" w:eastAsia="Courier New" w:hAnsi="Courier New" w:cs="Courier New"/>
      </w:rPr>
    </w:lvl>
    <w:lvl w:ilvl="5">
      <w:start w:val="1"/>
      <w:numFmt w:val="bullet"/>
      <w:lvlText w:val="▪"/>
      <w:lvlJc w:val="left"/>
      <w:pPr>
        <w:ind w:left="4317" w:hanging="360"/>
      </w:pPr>
      <w:rPr>
        <w:rFonts w:ascii="Noto Sans Symbols" w:eastAsia="Noto Sans Symbols" w:hAnsi="Noto Sans Symbols" w:cs="Noto Sans Symbols"/>
      </w:rPr>
    </w:lvl>
    <w:lvl w:ilvl="6">
      <w:start w:val="1"/>
      <w:numFmt w:val="bullet"/>
      <w:lvlText w:val="●"/>
      <w:lvlJc w:val="left"/>
      <w:pPr>
        <w:ind w:left="5037" w:hanging="360"/>
      </w:pPr>
      <w:rPr>
        <w:rFonts w:ascii="Noto Sans Symbols" w:eastAsia="Noto Sans Symbols" w:hAnsi="Noto Sans Symbols" w:cs="Noto Sans Symbols"/>
      </w:rPr>
    </w:lvl>
    <w:lvl w:ilvl="7">
      <w:start w:val="1"/>
      <w:numFmt w:val="bullet"/>
      <w:lvlText w:val="o"/>
      <w:lvlJc w:val="left"/>
      <w:pPr>
        <w:ind w:left="5757" w:hanging="360"/>
      </w:pPr>
      <w:rPr>
        <w:rFonts w:ascii="Courier New" w:eastAsia="Courier New" w:hAnsi="Courier New" w:cs="Courier New"/>
      </w:rPr>
    </w:lvl>
    <w:lvl w:ilvl="8">
      <w:start w:val="1"/>
      <w:numFmt w:val="bullet"/>
      <w:lvlText w:val="▪"/>
      <w:lvlJc w:val="left"/>
      <w:pPr>
        <w:ind w:left="6477" w:hanging="360"/>
      </w:pPr>
      <w:rPr>
        <w:rFonts w:ascii="Noto Sans Symbols" w:eastAsia="Noto Sans Symbols" w:hAnsi="Noto Sans Symbols" w:cs="Noto Sans Symbols"/>
      </w:rPr>
    </w:lvl>
  </w:abstractNum>
  <w:num w:numId="1" w16cid:durableId="1890073446">
    <w:abstractNumId w:val="4"/>
  </w:num>
  <w:num w:numId="2" w16cid:durableId="1214610305">
    <w:abstractNumId w:val="6"/>
  </w:num>
  <w:num w:numId="3" w16cid:durableId="490801644">
    <w:abstractNumId w:val="1"/>
  </w:num>
  <w:num w:numId="4" w16cid:durableId="75593289">
    <w:abstractNumId w:val="3"/>
  </w:num>
  <w:num w:numId="5" w16cid:durableId="2081829819">
    <w:abstractNumId w:val="5"/>
  </w:num>
  <w:num w:numId="6" w16cid:durableId="1704596222">
    <w:abstractNumId w:val="2"/>
  </w:num>
  <w:num w:numId="7" w16cid:durableId="3476797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3D88"/>
    <w:rsid w:val="000B21C5"/>
    <w:rsid w:val="00166B24"/>
    <w:rsid w:val="002674A5"/>
    <w:rsid w:val="002F2798"/>
    <w:rsid w:val="00316364"/>
    <w:rsid w:val="0038105F"/>
    <w:rsid w:val="003B7ADC"/>
    <w:rsid w:val="004623FA"/>
    <w:rsid w:val="004D2A29"/>
    <w:rsid w:val="005B1800"/>
    <w:rsid w:val="006C3076"/>
    <w:rsid w:val="006D708F"/>
    <w:rsid w:val="00722E43"/>
    <w:rsid w:val="00792F40"/>
    <w:rsid w:val="007C03AB"/>
    <w:rsid w:val="0086407C"/>
    <w:rsid w:val="008D7407"/>
    <w:rsid w:val="00906AF4"/>
    <w:rsid w:val="009645BA"/>
    <w:rsid w:val="00981688"/>
    <w:rsid w:val="00A36AE9"/>
    <w:rsid w:val="00B87E98"/>
    <w:rsid w:val="00BE078E"/>
    <w:rsid w:val="00E617A0"/>
    <w:rsid w:val="00E86544"/>
    <w:rsid w:val="00EA3D88"/>
    <w:rsid w:val="00F27EE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935ACC"/>
  <w15:docId w15:val="{E14FB658-D677-44A8-8CB5-87B2A6E00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fr-FR" w:eastAsia="fr-FR" w:bidi="ar-SA"/>
      </w:rPr>
    </w:rPrDefault>
    <w:pPrDefault>
      <w:pPr>
        <w:ind w:firstLine="35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1189"/>
  </w:style>
  <w:style w:type="paragraph" w:styleId="Titre1">
    <w:name w:val="heading 1"/>
    <w:basedOn w:val="Normal"/>
    <w:next w:val="Normal"/>
    <w:link w:val="Titre1Car"/>
    <w:uiPriority w:val="9"/>
    <w:qFormat/>
    <w:rsid w:val="00906F46"/>
    <w:pPr>
      <w:pBdr>
        <w:bottom w:val="single" w:sz="12" w:space="1" w:color="365F91" w:themeColor="accent1" w:themeShade="BF"/>
      </w:pBdr>
      <w:spacing w:before="120" w:after="80"/>
      <w:ind w:firstLine="0"/>
      <w:outlineLvl w:val="0"/>
    </w:pPr>
    <w:rPr>
      <w:rFonts w:asciiTheme="majorHAnsi" w:eastAsiaTheme="majorEastAsia" w:hAnsiTheme="majorHAnsi" w:cstheme="majorBidi"/>
      <w:b/>
      <w:bCs/>
      <w:color w:val="365F91" w:themeColor="accent1" w:themeShade="BF"/>
      <w:sz w:val="40"/>
    </w:rPr>
  </w:style>
  <w:style w:type="paragraph" w:styleId="Titre2">
    <w:name w:val="heading 2"/>
    <w:basedOn w:val="Normal"/>
    <w:next w:val="Normal"/>
    <w:link w:val="Titre2Car"/>
    <w:uiPriority w:val="9"/>
    <w:unhideWhenUsed/>
    <w:qFormat/>
    <w:rsid w:val="00BF19D4"/>
    <w:pPr>
      <w:keepNext/>
      <w:pBdr>
        <w:bottom w:val="single" w:sz="8" w:space="1" w:color="4F81BD" w:themeColor="accent1"/>
      </w:pBdr>
      <w:spacing w:before="200" w:after="80"/>
      <w:ind w:firstLine="0"/>
      <w:outlineLvl w:val="1"/>
    </w:pPr>
    <w:rPr>
      <w:rFonts w:asciiTheme="majorHAnsi" w:eastAsiaTheme="majorEastAsia" w:hAnsiTheme="majorHAnsi" w:cstheme="majorBidi"/>
      <w:b/>
      <w:caps/>
      <w:color w:val="365F91" w:themeColor="accent1" w:themeShade="BF"/>
    </w:rPr>
  </w:style>
  <w:style w:type="paragraph" w:styleId="Titre3">
    <w:name w:val="heading 3"/>
    <w:basedOn w:val="Normal"/>
    <w:next w:val="Normal"/>
    <w:link w:val="Titre3Car"/>
    <w:uiPriority w:val="9"/>
    <w:unhideWhenUsed/>
    <w:qFormat/>
    <w:rsid w:val="00DB373C"/>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rPr>
  </w:style>
  <w:style w:type="paragraph" w:styleId="Titre4">
    <w:name w:val="heading 4"/>
    <w:basedOn w:val="Normal"/>
    <w:next w:val="Normal"/>
    <w:link w:val="Titre4Car"/>
    <w:uiPriority w:val="9"/>
    <w:unhideWhenUsed/>
    <w:qFormat/>
    <w:rsid w:val="00DB373C"/>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rPr>
  </w:style>
  <w:style w:type="paragraph" w:styleId="Titre5">
    <w:name w:val="heading 5"/>
    <w:basedOn w:val="Normal"/>
    <w:next w:val="Normal"/>
    <w:link w:val="Titre5Car"/>
    <w:uiPriority w:val="9"/>
    <w:semiHidden/>
    <w:unhideWhenUsed/>
    <w:qFormat/>
    <w:rsid w:val="00DB373C"/>
    <w:pPr>
      <w:spacing w:before="200" w:after="80"/>
      <w:ind w:firstLine="0"/>
      <w:outlineLvl w:val="4"/>
    </w:pPr>
    <w:rPr>
      <w:rFonts w:asciiTheme="majorHAnsi" w:eastAsiaTheme="majorEastAsia" w:hAnsiTheme="majorHAnsi" w:cstheme="majorBidi"/>
      <w:color w:val="4F81BD" w:themeColor="accent1"/>
    </w:rPr>
  </w:style>
  <w:style w:type="paragraph" w:styleId="Titre6">
    <w:name w:val="heading 6"/>
    <w:basedOn w:val="Normal"/>
    <w:next w:val="Normal"/>
    <w:link w:val="Titre6Car"/>
    <w:uiPriority w:val="9"/>
    <w:semiHidden/>
    <w:unhideWhenUsed/>
    <w:qFormat/>
    <w:rsid w:val="00DB373C"/>
    <w:pPr>
      <w:spacing w:before="280" w:after="100"/>
      <w:ind w:firstLine="0"/>
      <w:outlineLvl w:val="5"/>
    </w:pPr>
    <w:rPr>
      <w:rFonts w:asciiTheme="majorHAnsi" w:eastAsiaTheme="majorEastAsia" w:hAnsiTheme="majorHAnsi" w:cstheme="majorBidi"/>
      <w:i/>
      <w:iCs/>
      <w:color w:val="4F81BD" w:themeColor="accent1"/>
    </w:rPr>
  </w:style>
  <w:style w:type="paragraph" w:styleId="Titre7">
    <w:name w:val="heading 7"/>
    <w:basedOn w:val="Normal"/>
    <w:next w:val="Normal"/>
    <w:link w:val="Titre7Car"/>
    <w:uiPriority w:val="9"/>
    <w:semiHidden/>
    <w:unhideWhenUsed/>
    <w:qFormat/>
    <w:rsid w:val="00DB373C"/>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Titre8">
    <w:name w:val="heading 8"/>
    <w:basedOn w:val="Normal"/>
    <w:next w:val="Normal"/>
    <w:link w:val="Titre8Car"/>
    <w:uiPriority w:val="9"/>
    <w:semiHidden/>
    <w:unhideWhenUsed/>
    <w:qFormat/>
    <w:rsid w:val="00DB373C"/>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Titre9">
    <w:name w:val="heading 9"/>
    <w:basedOn w:val="Normal"/>
    <w:next w:val="Normal"/>
    <w:link w:val="Titre9Car"/>
    <w:uiPriority w:val="9"/>
    <w:semiHidden/>
    <w:unhideWhenUsed/>
    <w:qFormat/>
    <w:rsid w:val="00DB373C"/>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link w:val="TitreCar"/>
    <w:uiPriority w:val="10"/>
    <w:qFormat/>
    <w:rsid w:val="00B0781D"/>
    <w:pPr>
      <w:jc w:val="center"/>
      <w:outlineLvl w:val="0"/>
    </w:pPr>
    <w:rPr>
      <w:b/>
      <w:smallCaps/>
      <w:sz w:val="32"/>
      <w:szCs w:val="3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character" w:customStyle="1" w:styleId="Titre1Car">
    <w:name w:val="Titre 1 Car"/>
    <w:basedOn w:val="Policepardfaut"/>
    <w:link w:val="Titre1"/>
    <w:uiPriority w:val="9"/>
    <w:rsid w:val="00906F46"/>
    <w:rPr>
      <w:rFonts w:asciiTheme="majorHAnsi" w:eastAsiaTheme="majorEastAsia" w:hAnsiTheme="majorHAnsi" w:cstheme="majorBidi"/>
      <w:b/>
      <w:bCs/>
      <w:color w:val="365F91" w:themeColor="accent1" w:themeShade="BF"/>
      <w:sz w:val="40"/>
      <w:szCs w:val="24"/>
    </w:rPr>
  </w:style>
  <w:style w:type="character" w:customStyle="1" w:styleId="Titre2Car">
    <w:name w:val="Titre 2 Car"/>
    <w:basedOn w:val="Policepardfaut"/>
    <w:link w:val="Titre2"/>
    <w:uiPriority w:val="9"/>
    <w:rsid w:val="00BF19D4"/>
    <w:rPr>
      <w:rFonts w:asciiTheme="majorHAnsi" w:eastAsiaTheme="majorEastAsia" w:hAnsiTheme="majorHAnsi" w:cstheme="majorBidi"/>
      <w:b/>
      <w:caps/>
      <w:color w:val="365F91" w:themeColor="accent1" w:themeShade="BF"/>
    </w:rPr>
  </w:style>
  <w:style w:type="paragraph" w:styleId="Corpsdetexte">
    <w:name w:val="Body Text"/>
    <w:basedOn w:val="Normal"/>
    <w:link w:val="CorpsdetexteCar"/>
    <w:uiPriority w:val="99"/>
    <w:semiHidden/>
    <w:unhideWhenUsed/>
    <w:rsid w:val="003072D2"/>
    <w:pPr>
      <w:spacing w:after="120"/>
    </w:pPr>
  </w:style>
  <w:style w:type="character" w:customStyle="1" w:styleId="CorpsdetexteCar">
    <w:name w:val="Corps de texte Car"/>
    <w:basedOn w:val="Policepardfaut"/>
    <w:link w:val="Corpsdetexte"/>
    <w:uiPriority w:val="99"/>
    <w:semiHidden/>
    <w:rsid w:val="003072D2"/>
    <w:rPr>
      <w:rFonts w:ascii="Bell MT" w:eastAsiaTheme="minorEastAsia" w:hAnsi="Bell MT"/>
      <w:sz w:val="24"/>
      <w:lang w:eastAsia="fr-FR"/>
    </w:rPr>
  </w:style>
  <w:style w:type="character" w:customStyle="1" w:styleId="Titre3Car">
    <w:name w:val="Titre 3 Car"/>
    <w:basedOn w:val="Policepardfaut"/>
    <w:link w:val="Titre3"/>
    <w:uiPriority w:val="9"/>
    <w:rsid w:val="00DB373C"/>
    <w:rPr>
      <w:rFonts w:asciiTheme="majorHAnsi" w:eastAsiaTheme="majorEastAsia" w:hAnsiTheme="majorHAnsi" w:cstheme="majorBidi"/>
      <w:color w:val="4F81BD" w:themeColor="accent1"/>
      <w:sz w:val="24"/>
      <w:szCs w:val="24"/>
    </w:rPr>
  </w:style>
  <w:style w:type="character" w:customStyle="1" w:styleId="Titre4Car">
    <w:name w:val="Titre 4 Car"/>
    <w:basedOn w:val="Policepardfaut"/>
    <w:link w:val="Titre4"/>
    <w:uiPriority w:val="9"/>
    <w:rsid w:val="00DB373C"/>
    <w:rPr>
      <w:rFonts w:asciiTheme="majorHAnsi" w:eastAsiaTheme="majorEastAsia" w:hAnsiTheme="majorHAnsi" w:cstheme="majorBidi"/>
      <w:i/>
      <w:iCs/>
      <w:color w:val="4F81BD" w:themeColor="accent1"/>
      <w:sz w:val="24"/>
      <w:szCs w:val="24"/>
    </w:rPr>
  </w:style>
  <w:style w:type="character" w:styleId="Lienhypertexte">
    <w:name w:val="Hyperlink"/>
    <w:uiPriority w:val="99"/>
    <w:rsid w:val="00A21189"/>
    <w:rPr>
      <w:color w:val="365F91" w:themeColor="accent1" w:themeShade="BF"/>
      <w:u w:val="single"/>
    </w:rPr>
  </w:style>
  <w:style w:type="character" w:customStyle="1" w:styleId="Titre5Car">
    <w:name w:val="Titre 5 Car"/>
    <w:basedOn w:val="Policepardfaut"/>
    <w:link w:val="Titre5"/>
    <w:uiPriority w:val="9"/>
    <w:semiHidden/>
    <w:rsid w:val="00DB373C"/>
    <w:rPr>
      <w:rFonts w:asciiTheme="majorHAnsi" w:eastAsiaTheme="majorEastAsia" w:hAnsiTheme="majorHAnsi" w:cstheme="majorBidi"/>
      <w:color w:val="4F81BD" w:themeColor="accent1"/>
    </w:rPr>
  </w:style>
  <w:style w:type="character" w:customStyle="1" w:styleId="Titre6Car">
    <w:name w:val="Titre 6 Car"/>
    <w:basedOn w:val="Policepardfaut"/>
    <w:link w:val="Titre6"/>
    <w:uiPriority w:val="9"/>
    <w:semiHidden/>
    <w:rsid w:val="00DB373C"/>
    <w:rPr>
      <w:rFonts w:asciiTheme="majorHAnsi" w:eastAsiaTheme="majorEastAsia" w:hAnsiTheme="majorHAnsi" w:cstheme="majorBidi"/>
      <w:i/>
      <w:iCs/>
      <w:color w:val="4F81BD" w:themeColor="accent1"/>
    </w:rPr>
  </w:style>
  <w:style w:type="character" w:customStyle="1" w:styleId="Titre7Car">
    <w:name w:val="Titre 7 Car"/>
    <w:basedOn w:val="Policepardfaut"/>
    <w:link w:val="Titre7"/>
    <w:uiPriority w:val="9"/>
    <w:semiHidden/>
    <w:rsid w:val="00DB373C"/>
    <w:rPr>
      <w:rFonts w:asciiTheme="majorHAnsi" w:eastAsiaTheme="majorEastAsia" w:hAnsiTheme="majorHAnsi" w:cstheme="majorBidi"/>
      <w:b/>
      <w:bCs/>
      <w:color w:val="9BBB59" w:themeColor="accent3"/>
      <w:sz w:val="20"/>
      <w:szCs w:val="20"/>
    </w:rPr>
  </w:style>
  <w:style w:type="character" w:customStyle="1" w:styleId="Titre8Car">
    <w:name w:val="Titre 8 Car"/>
    <w:basedOn w:val="Policepardfaut"/>
    <w:link w:val="Titre8"/>
    <w:uiPriority w:val="9"/>
    <w:semiHidden/>
    <w:rsid w:val="00DB373C"/>
    <w:rPr>
      <w:rFonts w:asciiTheme="majorHAnsi" w:eastAsiaTheme="majorEastAsia" w:hAnsiTheme="majorHAnsi" w:cstheme="majorBidi"/>
      <w:b/>
      <w:bCs/>
      <w:i/>
      <w:iCs/>
      <w:color w:val="9BBB59" w:themeColor="accent3"/>
      <w:sz w:val="20"/>
      <w:szCs w:val="20"/>
    </w:rPr>
  </w:style>
  <w:style w:type="character" w:customStyle="1" w:styleId="Titre9Car">
    <w:name w:val="Titre 9 Car"/>
    <w:basedOn w:val="Policepardfaut"/>
    <w:link w:val="Titre9"/>
    <w:uiPriority w:val="9"/>
    <w:semiHidden/>
    <w:rsid w:val="00DB373C"/>
    <w:rPr>
      <w:rFonts w:asciiTheme="majorHAnsi" w:eastAsiaTheme="majorEastAsia" w:hAnsiTheme="majorHAnsi" w:cstheme="majorBidi"/>
      <w:i/>
      <w:iCs/>
      <w:color w:val="9BBB59" w:themeColor="accent3"/>
      <w:sz w:val="20"/>
      <w:szCs w:val="20"/>
    </w:rPr>
  </w:style>
  <w:style w:type="paragraph" w:styleId="Lgende">
    <w:name w:val="caption"/>
    <w:basedOn w:val="Normal"/>
    <w:next w:val="Normal"/>
    <w:uiPriority w:val="35"/>
    <w:semiHidden/>
    <w:unhideWhenUsed/>
    <w:qFormat/>
    <w:rsid w:val="00DB373C"/>
    <w:rPr>
      <w:b/>
      <w:bCs/>
      <w:sz w:val="18"/>
      <w:szCs w:val="18"/>
    </w:rPr>
  </w:style>
  <w:style w:type="character" w:customStyle="1" w:styleId="TitreCar">
    <w:name w:val="Titre Car"/>
    <w:basedOn w:val="Policepardfaut"/>
    <w:link w:val="Titre"/>
    <w:uiPriority w:val="10"/>
    <w:rsid w:val="00B0781D"/>
    <w:rPr>
      <w:b/>
      <w:smallCaps/>
      <w:sz w:val="32"/>
      <w:szCs w:val="32"/>
      <w:lang w:val="fr-FR"/>
    </w:rPr>
  </w:style>
  <w:style w:type="paragraph" w:styleId="Sous-titre">
    <w:name w:val="Subtitle"/>
    <w:basedOn w:val="Normal"/>
    <w:next w:val="Normal"/>
    <w:link w:val="Sous-titreCar"/>
    <w:uiPriority w:val="11"/>
    <w:qFormat/>
    <w:pPr>
      <w:spacing w:before="200" w:after="900"/>
      <w:ind w:firstLine="0"/>
      <w:jc w:val="right"/>
    </w:pPr>
    <w:rPr>
      <w:i/>
      <w:iCs/>
    </w:rPr>
  </w:style>
  <w:style w:type="character" w:customStyle="1" w:styleId="Sous-titreCar">
    <w:name w:val="Sous-titre Car"/>
    <w:basedOn w:val="Policepardfaut"/>
    <w:link w:val="Sous-titre"/>
    <w:uiPriority w:val="11"/>
    <w:rsid w:val="00DB373C"/>
    <w:rPr>
      <w:rFonts w:asciiTheme="minorHAnsi"/>
      <w:i/>
      <w:iCs/>
      <w:sz w:val="24"/>
      <w:szCs w:val="24"/>
    </w:rPr>
  </w:style>
  <w:style w:type="character" w:styleId="lev">
    <w:name w:val="Strong"/>
    <w:basedOn w:val="Policepardfaut"/>
    <w:uiPriority w:val="22"/>
    <w:qFormat/>
    <w:rsid w:val="00DB373C"/>
    <w:rPr>
      <w:b/>
      <w:bCs/>
      <w:spacing w:val="0"/>
    </w:rPr>
  </w:style>
  <w:style w:type="character" w:styleId="Accentuation">
    <w:name w:val="Emphasis"/>
    <w:uiPriority w:val="20"/>
    <w:qFormat/>
    <w:rsid w:val="00DB373C"/>
    <w:rPr>
      <w:b/>
      <w:bCs/>
      <w:i/>
      <w:iCs/>
      <w:color w:val="5A5A5A" w:themeColor="text1" w:themeTint="A5"/>
    </w:rPr>
  </w:style>
  <w:style w:type="paragraph" w:styleId="Sansinterligne">
    <w:name w:val="No Spacing"/>
    <w:basedOn w:val="Normal"/>
    <w:link w:val="SansinterligneCar"/>
    <w:uiPriority w:val="1"/>
    <w:qFormat/>
    <w:rsid w:val="00DB373C"/>
    <w:pPr>
      <w:ind w:firstLine="0"/>
    </w:pPr>
  </w:style>
  <w:style w:type="paragraph" w:styleId="Paragraphedeliste">
    <w:name w:val="List Paragraph"/>
    <w:basedOn w:val="Normal"/>
    <w:uiPriority w:val="34"/>
    <w:qFormat/>
    <w:rsid w:val="00DB373C"/>
    <w:pPr>
      <w:ind w:left="720"/>
      <w:contextualSpacing/>
    </w:pPr>
  </w:style>
  <w:style w:type="paragraph" w:styleId="Citation">
    <w:name w:val="Quote"/>
    <w:basedOn w:val="Normal"/>
    <w:next w:val="Normal"/>
    <w:link w:val="CitationCar"/>
    <w:uiPriority w:val="29"/>
    <w:qFormat/>
    <w:rsid w:val="00DB373C"/>
    <w:rPr>
      <w:rFonts w:asciiTheme="majorHAnsi" w:eastAsiaTheme="majorEastAsia" w:hAnsiTheme="majorHAnsi" w:cstheme="majorBidi"/>
      <w:i/>
      <w:iCs/>
      <w:color w:val="5A5A5A" w:themeColor="text1" w:themeTint="A5"/>
    </w:rPr>
  </w:style>
  <w:style w:type="character" w:customStyle="1" w:styleId="CitationCar">
    <w:name w:val="Citation Car"/>
    <w:basedOn w:val="Policepardfaut"/>
    <w:link w:val="Citation"/>
    <w:uiPriority w:val="29"/>
    <w:rsid w:val="00DB373C"/>
    <w:rPr>
      <w:rFonts w:asciiTheme="majorHAnsi" w:eastAsiaTheme="majorEastAsia" w:hAnsiTheme="majorHAnsi" w:cstheme="majorBidi"/>
      <w:i/>
      <w:iCs/>
      <w:color w:val="5A5A5A" w:themeColor="text1" w:themeTint="A5"/>
    </w:rPr>
  </w:style>
  <w:style w:type="paragraph" w:styleId="Citationintense">
    <w:name w:val="Intense Quote"/>
    <w:basedOn w:val="Normal"/>
    <w:next w:val="Normal"/>
    <w:link w:val="CitationintenseCar"/>
    <w:uiPriority w:val="30"/>
    <w:qFormat/>
    <w:rsid w:val="00DB373C"/>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rPr>
  </w:style>
  <w:style w:type="character" w:customStyle="1" w:styleId="CitationintenseCar">
    <w:name w:val="Citation intense Car"/>
    <w:basedOn w:val="Policepardfaut"/>
    <w:link w:val="Citationintense"/>
    <w:uiPriority w:val="30"/>
    <w:rsid w:val="00DB373C"/>
    <w:rPr>
      <w:rFonts w:asciiTheme="majorHAnsi" w:eastAsiaTheme="majorEastAsia" w:hAnsiTheme="majorHAnsi" w:cstheme="majorBidi"/>
      <w:i/>
      <w:iCs/>
      <w:color w:val="FFFFFF" w:themeColor="background1"/>
      <w:sz w:val="24"/>
      <w:szCs w:val="24"/>
      <w:shd w:val="clear" w:color="auto" w:fill="4F81BD" w:themeFill="accent1"/>
    </w:rPr>
  </w:style>
  <w:style w:type="character" w:styleId="Accentuationlgre">
    <w:name w:val="Subtle Emphasis"/>
    <w:uiPriority w:val="19"/>
    <w:qFormat/>
    <w:rsid w:val="00DB373C"/>
    <w:rPr>
      <w:i/>
      <w:iCs/>
      <w:color w:val="5A5A5A" w:themeColor="text1" w:themeTint="A5"/>
    </w:rPr>
  </w:style>
  <w:style w:type="character" w:styleId="Accentuationintense">
    <w:name w:val="Intense Emphasis"/>
    <w:uiPriority w:val="21"/>
    <w:qFormat/>
    <w:rsid w:val="00DB373C"/>
    <w:rPr>
      <w:b/>
      <w:bCs/>
      <w:i/>
      <w:iCs/>
      <w:color w:val="4F81BD" w:themeColor="accent1"/>
      <w:sz w:val="22"/>
      <w:szCs w:val="22"/>
    </w:rPr>
  </w:style>
  <w:style w:type="character" w:styleId="Rfrencelgre">
    <w:name w:val="Subtle Reference"/>
    <w:uiPriority w:val="31"/>
    <w:qFormat/>
    <w:rsid w:val="00DB373C"/>
    <w:rPr>
      <w:color w:val="auto"/>
      <w:u w:val="single" w:color="9BBB59" w:themeColor="accent3"/>
    </w:rPr>
  </w:style>
  <w:style w:type="character" w:styleId="Rfrenceintense">
    <w:name w:val="Intense Reference"/>
    <w:basedOn w:val="Policepardfaut"/>
    <w:uiPriority w:val="32"/>
    <w:qFormat/>
    <w:rsid w:val="00DB373C"/>
    <w:rPr>
      <w:b/>
      <w:bCs/>
      <w:color w:val="76923C" w:themeColor="accent3" w:themeShade="BF"/>
      <w:u w:val="single" w:color="9BBB59" w:themeColor="accent3"/>
    </w:rPr>
  </w:style>
  <w:style w:type="character" w:styleId="Titredulivre">
    <w:name w:val="Book Title"/>
    <w:basedOn w:val="Policepardfaut"/>
    <w:uiPriority w:val="33"/>
    <w:qFormat/>
    <w:rsid w:val="00DB373C"/>
    <w:rPr>
      <w:rFonts w:asciiTheme="majorHAnsi" w:eastAsiaTheme="majorEastAsia" w:hAnsiTheme="majorHAnsi" w:cstheme="majorBidi"/>
      <w:b/>
      <w:bCs/>
      <w:i/>
      <w:iCs/>
      <w:color w:val="auto"/>
    </w:rPr>
  </w:style>
  <w:style w:type="paragraph" w:styleId="En-ttedetabledesmatires">
    <w:name w:val="TOC Heading"/>
    <w:basedOn w:val="Titre1"/>
    <w:next w:val="Normal"/>
    <w:uiPriority w:val="39"/>
    <w:unhideWhenUsed/>
    <w:qFormat/>
    <w:rsid w:val="00DB373C"/>
    <w:pPr>
      <w:outlineLvl w:val="9"/>
    </w:pPr>
  </w:style>
  <w:style w:type="character" w:customStyle="1" w:styleId="SansinterligneCar">
    <w:name w:val="Sans interligne Car"/>
    <w:basedOn w:val="Policepardfaut"/>
    <w:link w:val="Sansinterligne"/>
    <w:uiPriority w:val="1"/>
    <w:rsid w:val="00DB373C"/>
  </w:style>
  <w:style w:type="paragraph" w:styleId="En-tte">
    <w:name w:val="header"/>
    <w:basedOn w:val="Normal"/>
    <w:link w:val="En-tteCar"/>
    <w:uiPriority w:val="99"/>
    <w:unhideWhenUsed/>
    <w:rsid w:val="00B11920"/>
    <w:pPr>
      <w:tabs>
        <w:tab w:val="center" w:pos="4536"/>
        <w:tab w:val="right" w:pos="9072"/>
      </w:tabs>
    </w:pPr>
  </w:style>
  <w:style w:type="character" w:customStyle="1" w:styleId="En-tteCar">
    <w:name w:val="En-tête Car"/>
    <w:basedOn w:val="Policepardfaut"/>
    <w:link w:val="En-tte"/>
    <w:uiPriority w:val="99"/>
    <w:rsid w:val="00B11920"/>
    <w:rPr>
      <w:sz w:val="24"/>
    </w:rPr>
  </w:style>
  <w:style w:type="paragraph" w:styleId="Pieddepage">
    <w:name w:val="footer"/>
    <w:basedOn w:val="Normal"/>
    <w:link w:val="PieddepageCar"/>
    <w:uiPriority w:val="99"/>
    <w:unhideWhenUsed/>
    <w:rsid w:val="00B11920"/>
    <w:pPr>
      <w:tabs>
        <w:tab w:val="center" w:pos="4536"/>
        <w:tab w:val="right" w:pos="9072"/>
      </w:tabs>
    </w:pPr>
  </w:style>
  <w:style w:type="character" w:customStyle="1" w:styleId="PieddepageCar">
    <w:name w:val="Pied de page Car"/>
    <w:basedOn w:val="Policepardfaut"/>
    <w:link w:val="Pieddepage"/>
    <w:uiPriority w:val="99"/>
    <w:rsid w:val="00B11920"/>
    <w:rPr>
      <w:sz w:val="24"/>
    </w:rPr>
  </w:style>
  <w:style w:type="paragraph" w:styleId="Textedebulles">
    <w:name w:val="Balloon Text"/>
    <w:basedOn w:val="Normal"/>
    <w:link w:val="TextedebullesCar"/>
    <w:uiPriority w:val="99"/>
    <w:semiHidden/>
    <w:unhideWhenUsed/>
    <w:rsid w:val="00B11920"/>
    <w:rPr>
      <w:rFonts w:ascii="Tahoma" w:hAnsi="Tahoma" w:cs="Tahoma"/>
      <w:sz w:val="16"/>
      <w:szCs w:val="16"/>
    </w:rPr>
  </w:style>
  <w:style w:type="character" w:customStyle="1" w:styleId="TextedebullesCar">
    <w:name w:val="Texte de bulles Car"/>
    <w:basedOn w:val="Policepardfaut"/>
    <w:link w:val="Textedebulles"/>
    <w:uiPriority w:val="99"/>
    <w:semiHidden/>
    <w:rsid w:val="00B11920"/>
    <w:rPr>
      <w:rFonts w:ascii="Tahoma" w:hAnsi="Tahoma" w:cs="Tahoma"/>
      <w:sz w:val="16"/>
      <w:szCs w:val="16"/>
    </w:rPr>
  </w:style>
  <w:style w:type="table" w:styleId="Grilledutableau">
    <w:name w:val="Table Grid"/>
    <w:basedOn w:val="TableauNormal"/>
    <w:uiPriority w:val="59"/>
    <w:rsid w:val="0097476C"/>
    <w:pPr>
      <w:ind w:firstLine="0"/>
    </w:pPr>
    <w:rPr>
      <w:rFonts w:eastAsia="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itationHTML">
    <w:name w:val="HTML Cite"/>
    <w:basedOn w:val="Policepardfaut"/>
    <w:uiPriority w:val="99"/>
    <w:semiHidden/>
    <w:unhideWhenUsed/>
    <w:rsid w:val="00F214DC"/>
    <w:rPr>
      <w:i/>
      <w:iCs/>
    </w:rPr>
  </w:style>
  <w:style w:type="character" w:styleId="Textedelespacerserv">
    <w:name w:val="Placeholder Text"/>
    <w:basedOn w:val="Policepardfaut"/>
    <w:uiPriority w:val="99"/>
    <w:semiHidden/>
    <w:rsid w:val="008E2418"/>
    <w:rPr>
      <w:color w:val="808080"/>
    </w:rPr>
  </w:style>
  <w:style w:type="paragraph" w:styleId="TM1">
    <w:name w:val="toc 1"/>
    <w:basedOn w:val="Normal"/>
    <w:next w:val="Normal"/>
    <w:autoRedefine/>
    <w:uiPriority w:val="39"/>
    <w:unhideWhenUsed/>
    <w:rsid w:val="001505D9"/>
    <w:pPr>
      <w:spacing w:before="120"/>
    </w:pPr>
    <w:rPr>
      <w:b/>
    </w:rPr>
  </w:style>
  <w:style w:type="paragraph" w:styleId="TM3">
    <w:name w:val="toc 3"/>
    <w:basedOn w:val="Normal"/>
    <w:next w:val="Normal"/>
    <w:autoRedefine/>
    <w:uiPriority w:val="39"/>
    <w:unhideWhenUsed/>
    <w:rsid w:val="00C76EF9"/>
    <w:pPr>
      <w:spacing w:after="100"/>
      <w:ind w:left="480"/>
    </w:pPr>
  </w:style>
  <w:style w:type="paragraph" w:styleId="TM2">
    <w:name w:val="toc 2"/>
    <w:basedOn w:val="Normal"/>
    <w:next w:val="Normal"/>
    <w:uiPriority w:val="39"/>
    <w:unhideWhenUsed/>
    <w:rsid w:val="00FE2FB1"/>
    <w:pPr>
      <w:tabs>
        <w:tab w:val="right" w:leader="dot" w:pos="9062"/>
      </w:tabs>
      <w:ind w:left="238"/>
    </w:pPr>
  </w:style>
  <w:style w:type="paragraph" w:customStyle="1" w:styleId="Default">
    <w:name w:val="Default"/>
    <w:rsid w:val="00D763F5"/>
    <w:pPr>
      <w:autoSpaceDE w:val="0"/>
      <w:autoSpaceDN w:val="0"/>
      <w:adjustRightInd w:val="0"/>
      <w:ind w:firstLine="0"/>
    </w:pPr>
    <w:rPr>
      <w:rFonts w:ascii="Times New Roman" w:eastAsiaTheme="minorHAnsi" w:hAnsi="Times New Roman" w:cs="Times New Roman"/>
      <w:color w:val="000000"/>
    </w:rPr>
  </w:style>
  <w:style w:type="paragraph" w:styleId="NormalWeb">
    <w:name w:val="Normal (Web)"/>
    <w:basedOn w:val="Normal"/>
    <w:uiPriority w:val="99"/>
    <w:semiHidden/>
    <w:unhideWhenUsed/>
    <w:rsid w:val="00604B5B"/>
    <w:pPr>
      <w:spacing w:before="100" w:beforeAutospacing="1" w:after="100" w:afterAutospacing="1"/>
      <w:ind w:firstLine="0"/>
    </w:pPr>
    <w:rPr>
      <w:rFonts w:ascii="Times New Roman" w:eastAsia="Times New Roman" w:hAnsi="Times New Roman" w:cs="Times New Roman"/>
    </w:rPr>
  </w:style>
  <w:style w:type="character" w:customStyle="1" w:styleId="Mentionnonrsolue1">
    <w:name w:val="Mention non résolue1"/>
    <w:basedOn w:val="Policepardfaut"/>
    <w:uiPriority w:val="99"/>
    <w:semiHidden/>
    <w:unhideWhenUsed/>
    <w:rsid w:val="00830D17"/>
    <w:rPr>
      <w:color w:val="605E5C"/>
      <w:shd w:val="clear" w:color="auto" w:fill="E1DFDD"/>
    </w:rPr>
  </w:style>
  <w:style w:type="character" w:styleId="Lienhypertextesuivivisit">
    <w:name w:val="FollowedHyperlink"/>
    <w:basedOn w:val="Policepardfaut"/>
    <w:uiPriority w:val="99"/>
    <w:semiHidden/>
    <w:unhideWhenUsed/>
    <w:rsid w:val="00B8336F"/>
    <w:rPr>
      <w:color w:val="800080" w:themeColor="followedHyperlink"/>
      <w:u w:val="single"/>
    </w:rPr>
  </w:style>
  <w:style w:type="table" w:customStyle="1" w:styleId="a">
    <w:basedOn w:val="TableNormal3"/>
    <w:pPr>
      <w:ind w:firstLine="0"/>
    </w:pPr>
    <w:tblPr>
      <w:tblStyleRowBandSize w:val="1"/>
      <w:tblStyleColBandSize w:val="1"/>
      <w:tblCellMar>
        <w:left w:w="108" w:type="dxa"/>
        <w:right w:w="108" w:type="dxa"/>
      </w:tblCellMar>
    </w:tblPr>
  </w:style>
  <w:style w:type="table" w:customStyle="1" w:styleId="a0">
    <w:basedOn w:val="TableNormal3"/>
    <w:pPr>
      <w:ind w:firstLine="0"/>
    </w:pPr>
    <w:tblPr>
      <w:tblStyleRowBandSize w:val="1"/>
      <w:tblStyleColBandSize w:val="1"/>
      <w:tblCellMar>
        <w:left w:w="108" w:type="dxa"/>
        <w:right w:w="108" w:type="dxa"/>
      </w:tblCellMar>
    </w:tblPr>
  </w:style>
  <w:style w:type="table" w:customStyle="1" w:styleId="a1">
    <w:basedOn w:val="TableNormal3"/>
    <w:pPr>
      <w:ind w:firstLine="0"/>
    </w:pPr>
    <w:tblPr>
      <w:tblStyleRowBandSize w:val="1"/>
      <w:tblStyleColBandSize w:val="1"/>
      <w:tblCellMar>
        <w:left w:w="108" w:type="dxa"/>
        <w:right w:w="108" w:type="dxa"/>
      </w:tblCellMar>
    </w:tblPr>
  </w:style>
  <w:style w:type="table" w:customStyle="1" w:styleId="a2">
    <w:basedOn w:val="TableNormal3"/>
    <w:pPr>
      <w:ind w:firstLine="0"/>
    </w:pPr>
    <w:tblPr>
      <w:tblStyleRowBandSize w:val="1"/>
      <w:tblStyleColBandSize w:val="1"/>
      <w:tblCellMar>
        <w:left w:w="108" w:type="dxa"/>
        <w:right w:w="108" w:type="dxa"/>
      </w:tblCellMar>
    </w:tblPr>
  </w:style>
  <w:style w:type="table" w:customStyle="1" w:styleId="a3">
    <w:basedOn w:val="TableNormal3"/>
    <w:tblPr>
      <w:tblStyleRowBandSize w:val="1"/>
      <w:tblStyleColBandSize w:val="1"/>
      <w:tblCellMar>
        <w:left w:w="70" w:type="dxa"/>
        <w:right w:w="70" w:type="dxa"/>
      </w:tblCellMar>
    </w:tblPr>
  </w:style>
  <w:style w:type="table" w:customStyle="1" w:styleId="a4">
    <w:basedOn w:val="TableNormal3"/>
    <w:pPr>
      <w:ind w:firstLine="0"/>
    </w:pPr>
    <w:tblPr>
      <w:tblStyleRowBandSize w:val="1"/>
      <w:tblStyleColBandSize w:val="1"/>
      <w:tblCellMar>
        <w:left w:w="108" w:type="dxa"/>
        <w:right w:w="108" w:type="dxa"/>
      </w:tblCellMar>
    </w:tblPr>
  </w:style>
  <w:style w:type="table" w:customStyle="1" w:styleId="a5">
    <w:basedOn w:val="TableNormal3"/>
    <w:pPr>
      <w:ind w:firstLine="0"/>
    </w:pPr>
    <w:tblPr>
      <w:tblStyleRowBandSize w:val="1"/>
      <w:tblStyleColBandSize w:val="1"/>
      <w:tblCellMar>
        <w:left w:w="108" w:type="dxa"/>
        <w:right w:w="108" w:type="dxa"/>
      </w:tblCellMar>
    </w:tblPr>
  </w:style>
  <w:style w:type="table" w:customStyle="1" w:styleId="a6">
    <w:basedOn w:val="TableNormal3"/>
    <w:pPr>
      <w:ind w:firstLine="0"/>
    </w:pPr>
    <w:tblPr>
      <w:tblStyleRowBandSize w:val="1"/>
      <w:tblStyleColBandSize w:val="1"/>
      <w:tblCellMar>
        <w:left w:w="108" w:type="dxa"/>
        <w:right w:w="108" w:type="dxa"/>
      </w:tblCellMar>
    </w:tblPr>
  </w:style>
  <w:style w:type="table" w:customStyle="1" w:styleId="a7">
    <w:basedOn w:val="TableNormal3"/>
    <w:pPr>
      <w:ind w:firstLine="0"/>
    </w:pPr>
    <w:tblPr>
      <w:tblStyleRowBandSize w:val="1"/>
      <w:tblStyleColBandSize w:val="1"/>
      <w:tblCellMar>
        <w:left w:w="108" w:type="dxa"/>
        <w:right w:w="108" w:type="dxa"/>
      </w:tblCellMar>
    </w:tblPr>
  </w:style>
  <w:style w:type="table" w:customStyle="1" w:styleId="a8">
    <w:basedOn w:val="TableNormal3"/>
    <w:pPr>
      <w:ind w:firstLine="0"/>
    </w:pPr>
    <w:tblPr>
      <w:tblStyleRowBandSize w:val="1"/>
      <w:tblStyleColBandSize w:val="1"/>
      <w:tblCellMar>
        <w:left w:w="108" w:type="dxa"/>
        <w:right w:w="108" w:type="dxa"/>
      </w:tblCellMar>
    </w:tblPr>
  </w:style>
  <w:style w:type="paragraph" w:styleId="Commentaire">
    <w:name w:val="annotation text"/>
    <w:basedOn w:val="Normal"/>
    <w:link w:val="CommentaireCar"/>
    <w:uiPriority w:val="99"/>
    <w:semiHidden/>
    <w:unhideWhenUsed/>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Objetducommentaire">
    <w:name w:val="annotation subject"/>
    <w:basedOn w:val="Commentaire"/>
    <w:next w:val="Commentaire"/>
    <w:link w:val="ObjetducommentaireCar"/>
    <w:uiPriority w:val="99"/>
    <w:semiHidden/>
    <w:unhideWhenUsed/>
    <w:rsid w:val="006533E4"/>
    <w:rPr>
      <w:b/>
      <w:bCs/>
    </w:rPr>
  </w:style>
  <w:style w:type="character" w:customStyle="1" w:styleId="ObjetducommentaireCar">
    <w:name w:val="Objet du commentaire Car"/>
    <w:basedOn w:val="CommentaireCar"/>
    <w:link w:val="Objetducommentaire"/>
    <w:uiPriority w:val="99"/>
    <w:semiHidden/>
    <w:rsid w:val="006533E4"/>
    <w:rPr>
      <w:b/>
      <w:bCs/>
      <w:sz w:val="20"/>
      <w:szCs w:val="20"/>
    </w:rPr>
  </w:style>
  <w:style w:type="table" w:customStyle="1" w:styleId="a9">
    <w:basedOn w:val="TableNormal2"/>
    <w:pPr>
      <w:ind w:firstLine="0"/>
    </w:pPr>
    <w:tblPr>
      <w:tblStyleRowBandSize w:val="1"/>
      <w:tblStyleColBandSize w:val="1"/>
      <w:tblCellMar>
        <w:left w:w="108" w:type="dxa"/>
        <w:right w:w="108" w:type="dxa"/>
      </w:tblCellMar>
    </w:tblPr>
  </w:style>
  <w:style w:type="table" w:customStyle="1" w:styleId="aa">
    <w:basedOn w:val="TableNormal2"/>
    <w:pPr>
      <w:ind w:firstLine="0"/>
    </w:pPr>
    <w:tblPr>
      <w:tblStyleRowBandSize w:val="1"/>
      <w:tblStyleColBandSize w:val="1"/>
      <w:tblCellMar>
        <w:left w:w="108" w:type="dxa"/>
        <w:right w:w="108" w:type="dxa"/>
      </w:tblCellMar>
    </w:tblPr>
  </w:style>
  <w:style w:type="table" w:customStyle="1" w:styleId="ab">
    <w:basedOn w:val="TableNormal2"/>
    <w:pPr>
      <w:ind w:firstLine="0"/>
    </w:pPr>
    <w:tblPr>
      <w:tblStyleRowBandSize w:val="1"/>
      <w:tblStyleColBandSize w:val="1"/>
      <w:tblCellMar>
        <w:left w:w="108" w:type="dxa"/>
        <w:right w:w="108" w:type="dxa"/>
      </w:tblCellMar>
    </w:tblPr>
  </w:style>
  <w:style w:type="table" w:customStyle="1" w:styleId="ac">
    <w:basedOn w:val="TableNormal1"/>
    <w:pPr>
      <w:ind w:firstLine="0"/>
    </w:pPr>
    <w:tblPr>
      <w:tblStyleRowBandSize w:val="1"/>
      <w:tblStyleColBandSize w:val="1"/>
      <w:tblCellMar>
        <w:left w:w="108" w:type="dxa"/>
        <w:right w:w="108" w:type="dxa"/>
      </w:tblCellMar>
    </w:tblPr>
  </w:style>
  <w:style w:type="table" w:customStyle="1" w:styleId="ad">
    <w:basedOn w:val="TableNormal1"/>
    <w:pPr>
      <w:ind w:firstLine="0"/>
    </w:pPr>
    <w:tblPr>
      <w:tblStyleRowBandSize w:val="1"/>
      <w:tblStyleColBandSize w:val="1"/>
      <w:tblCellMar>
        <w:left w:w="108" w:type="dxa"/>
        <w:right w:w="108" w:type="dxa"/>
      </w:tblCellMar>
    </w:tblPr>
  </w:style>
  <w:style w:type="table" w:customStyle="1" w:styleId="ae">
    <w:basedOn w:val="TableNormal1"/>
    <w:pPr>
      <w:ind w:firstLine="0"/>
    </w:pPr>
    <w:tblPr>
      <w:tblStyleRowBandSize w:val="1"/>
      <w:tblStyleColBandSize w:val="1"/>
      <w:tblCellMar>
        <w:left w:w="108" w:type="dxa"/>
        <w:right w:w="108" w:type="dxa"/>
      </w:tblCellMar>
    </w:tblPr>
  </w:style>
  <w:style w:type="table" w:customStyle="1" w:styleId="af">
    <w:basedOn w:val="TableNormal0"/>
    <w:pPr>
      <w:ind w:firstLine="0"/>
    </w:pPr>
    <w:tblPr>
      <w:tblStyleRowBandSize w:val="1"/>
      <w:tblStyleColBandSize w:val="1"/>
      <w:tblCellMar>
        <w:left w:w="108" w:type="dxa"/>
        <w:right w:w="108" w:type="dxa"/>
      </w:tblCellMar>
    </w:tblPr>
  </w:style>
  <w:style w:type="table" w:customStyle="1" w:styleId="af0">
    <w:basedOn w:val="TableNormal0"/>
    <w:pPr>
      <w:ind w:firstLine="0"/>
    </w:pPr>
    <w:tblPr>
      <w:tblStyleRowBandSize w:val="1"/>
      <w:tblStyleColBandSize w:val="1"/>
      <w:tblCellMar>
        <w:left w:w="108" w:type="dxa"/>
        <w:right w:w="108" w:type="dxa"/>
      </w:tblCellMar>
    </w:tblPr>
  </w:style>
  <w:style w:type="character" w:styleId="Mentionnonrsolue">
    <w:name w:val="Unresolved Mention"/>
    <w:basedOn w:val="Policepardfaut"/>
    <w:uiPriority w:val="99"/>
    <w:semiHidden/>
    <w:unhideWhenUsed/>
    <w:rsid w:val="008640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hess.fr/jcms/48183_JNewsArticle/fr/une-cellule-de-veille-et-d-information-sur-le-harcelement-sexuel-a-l-ehess" TargetMode="External"/><Relationship Id="rId21" Type="http://schemas.openxmlformats.org/officeDocument/2006/relationships/hyperlink" Target="mailto:yasmine.berriane@cnrs.fr" TargetMode="External"/><Relationship Id="rId42" Type="http://schemas.openxmlformats.org/officeDocument/2006/relationships/hyperlink" Target="https://enseignements.ehess.fr/2026-2027" TargetMode="External"/><Relationship Id="rId47" Type="http://schemas.openxmlformats.org/officeDocument/2006/relationships/hyperlink" Target="https://www.ehess.fr/jcms/235376_DBFileDocument/fr/fiche-saisie-esup-stage-2026-2027" TargetMode="External"/><Relationship Id="rId63" Type="http://schemas.openxmlformats.org/officeDocument/2006/relationships/hyperlink" Target="https://meet.ehess.fr" TargetMode="External"/><Relationship Id="rId68" Type="http://schemas.openxmlformats.org/officeDocument/2006/relationships/hyperlink" Target="mailto:accueil.handicap@ehess.fr" TargetMode="External"/><Relationship Id="rId2" Type="http://schemas.openxmlformats.org/officeDocument/2006/relationships/customXml" Target="../customXml/item2.xml"/><Relationship Id="rId16" Type="http://schemas.openxmlformats.org/officeDocument/2006/relationships/hyperlink" Target="https://master-sciences-sociales.ens.psl.eu/" TargetMode="External"/><Relationship Id="rId29" Type="http://schemas.openxmlformats.org/officeDocument/2006/relationships/hyperlink" Target="mailto:ppop@psl.eu" TargetMode="External"/><Relationship Id="rId11" Type="http://schemas.openxmlformats.org/officeDocument/2006/relationships/image" Target="media/image3.jpg"/><Relationship Id="rId24" Type="http://schemas.openxmlformats.org/officeDocument/2006/relationships/hyperlink" Target="mailto:accueil.handicap@ehess.fr" TargetMode="External"/><Relationship Id="rId32" Type="http://schemas.openxmlformats.org/officeDocument/2006/relationships/hyperlink" Target="https://master-sciences-sociales.ens.psl.eu" TargetMode="External"/><Relationship Id="rId37" Type="http://schemas.openxmlformats.org/officeDocument/2006/relationships/hyperlink" Target="https://participations.ehess.fr/" TargetMode="External"/><Relationship Id="rId40" Type="http://schemas.openxmlformats.org/officeDocument/2006/relationships/hyperlink" Target="https://bdl.hypotheses.org/inscriptions/pre-inscriptions-aux-enseignements-danglais-de-lehess" TargetMode="External"/><Relationship Id="rId45" Type="http://schemas.openxmlformats.org/officeDocument/2006/relationships/hyperlink" Target="mailto:saip@ehess.fr" TargetMode="External"/><Relationship Id="rId53" Type="http://schemas.openxmlformats.org/officeDocument/2006/relationships/hyperlink" Target="https://sciences-sociales.ens.psl.eu/spip.php?rubrique123" TargetMode="External"/><Relationship Id="rId58" Type="http://schemas.openxmlformats.org/officeDocument/2006/relationships/hyperlink" Target="mailto:jean.dupont@ens.fr" TargetMode="External"/><Relationship Id="rId66" Type="http://schemas.openxmlformats.org/officeDocument/2006/relationships/hyperlink" Target="https://www.ehess.fr/sites/default/files/actualite/fichier/cvihs_plaquette_web.pdf" TargetMode="External"/><Relationship Id="rId74"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www.psl.eu/vie-de-campus/psl-sport" TargetMode="External"/><Relationship Id="rId19" Type="http://schemas.openxmlformats.org/officeDocument/2006/relationships/hyperlink" Target="mailto:etienne.penissat@cnrs.fr" TargetMode="External"/><Relationship Id="rId14" Type="http://schemas.openxmlformats.org/officeDocument/2006/relationships/hyperlink" Target="mailto:master-pdi@ehess.fr" TargetMode="External"/><Relationship Id="rId22" Type="http://schemas.openxmlformats.org/officeDocument/2006/relationships/hyperlink" Target="mailto:laurens@ehess.fr" TargetMode="External"/><Relationship Id="rId27" Type="http://schemas.openxmlformats.org/officeDocument/2006/relationships/hyperlink" Target="mailto:santeetudiante@psl.eu" TargetMode="External"/><Relationship Id="rId30" Type="http://schemas.openxmlformats.org/officeDocument/2006/relationships/hyperlink" Target="https://www.ens.psl.eu/des-campus-au-coeur-de-paris/sante-et-handicap-l-ens-mobilisee" TargetMode="External"/><Relationship Id="rId35" Type="http://schemas.openxmlformats.org/officeDocument/2006/relationships/hyperlink" Target="https://master-sciences-sociales.ens.psl.eu/carte-multifonction/" TargetMode="External"/><Relationship Id="rId43" Type="http://schemas.openxmlformats.org/officeDocument/2006/relationships/hyperlink" Target="https://master-sciences-sociales.ens.psl.eu/encadrants-parcours-qess/" TargetMode="External"/><Relationship Id="rId48" Type="http://schemas.openxmlformats.org/officeDocument/2006/relationships/hyperlink" Target="https://intranet.ens.psl.eu/fr/jetudie/effectuer-un-stage/procedure-et-instructions" TargetMode="External"/><Relationship Id="rId56" Type="http://schemas.openxmlformats.org/officeDocument/2006/relationships/hyperlink" Target="https://intranet.ens.fr/fr/services-administratifs/centre-de-ressources-informatiques/documentations-notices" TargetMode="External"/><Relationship Id="rId64" Type="http://schemas.openxmlformats.org/officeDocument/2006/relationships/hyperlink" Target="https://www.moodle.ens.psl.eu" TargetMode="External"/><Relationship Id="rId69" Type="http://schemas.openxmlformats.org/officeDocument/2006/relationships/hyperlink" Target="mailto:santeetudiante@psl.eu" TargetMode="External"/><Relationship Id="rId8" Type="http://schemas.openxmlformats.org/officeDocument/2006/relationships/endnotes" Target="endnotes.xml"/><Relationship Id="rId51" Type="http://schemas.openxmlformats.org/officeDocument/2006/relationships/hyperlink" Target="https://www.sciences-sociales.ens.fr/spip.php?rubrique124" TargetMode="External"/><Relationship Id="rId72" Type="http://schemas.openxmlformats.org/officeDocument/2006/relationships/footer" Target="footer2.xml"/><Relationship Id="rId3" Type="http://schemas.openxmlformats.org/officeDocument/2006/relationships/numbering" Target="numbering.xml"/><Relationship Id="rId12" Type="http://schemas.openxmlformats.org/officeDocument/2006/relationships/hyperlink" Target="https://master-sciences-sociales.ens.psl.eu/" TargetMode="External"/><Relationship Id="rId17" Type="http://schemas.openxmlformats.org/officeDocument/2006/relationships/hyperlink" Target="mailto:cyrille.milutinovic@ehess.fr" TargetMode="External"/><Relationship Id="rId25" Type="http://schemas.openxmlformats.org/officeDocument/2006/relationships/hyperlink" Target="mailto:stopharcelement@ehess.fr" TargetMode="External"/><Relationship Id="rId33" Type="http://schemas.openxmlformats.org/officeDocument/2006/relationships/hyperlink" Target="https://toucan.ens.fr/formulaire/" TargetMode="External"/><Relationship Id="rId38" Type="http://schemas.openxmlformats.org/officeDocument/2006/relationships/hyperlink" Target="https://www.ehess.fr/jcms/44405_JNewsArticle/fr/l-ehess-et-l-inalco-signent-une-convention-de-partenariat-relative-a-la-formation-des-etudiants" TargetMode="External"/><Relationship Id="rId46" Type="http://schemas.openxmlformats.org/officeDocument/2006/relationships/hyperlink" Target="mailto:stages@ens.psl.eu" TargetMode="External"/><Relationship Id="rId59" Type="http://schemas.openxmlformats.org/officeDocument/2006/relationships/hyperlink" Target="mailto:assistance-cri@ens.fr" TargetMode="External"/><Relationship Id="rId67" Type="http://schemas.openxmlformats.org/officeDocument/2006/relationships/hyperlink" Target="https://psl.eu/cellule-ecoute" TargetMode="External"/><Relationship Id="rId20" Type="http://schemas.openxmlformats.org/officeDocument/2006/relationships/hyperlink" Target="mailto:etienne.penissat@cnrs.fr" TargetMode="External"/><Relationship Id="rId41" Type="http://schemas.openxmlformats.org/officeDocument/2006/relationships/hyperlink" Target="https://master-sciences-sociales.ens.psl.eu/kit-memoire-m2-qess/" TargetMode="External"/><Relationship Id="rId54" Type="http://schemas.openxmlformats.org/officeDocument/2006/relationships/hyperlink" Target="http://master-sciences-sociales.ens.fr/wifi/" TargetMode="External"/><Relationship Id="rId62" Type="http://schemas.openxmlformats.org/officeDocument/2006/relationships/hyperlink" Target="https://www.ehess.fr/jcms/ehess_50906/en/culture-loisirs-et-sport" TargetMode="External"/><Relationship Id="rId70" Type="http://schemas.openxmlformats.org/officeDocument/2006/relationships/hyperlink" Target="https://www.ens.psl.eu/des-campus-au-coeur-de-paris/sante-et-handicap-l-ens-mobilisee"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master-qess@ehess.fr" TargetMode="External"/><Relationship Id="rId23" Type="http://schemas.openxmlformats.org/officeDocument/2006/relationships/hyperlink" Target="mailto:julie.pagis@cnrs.fr" TargetMode="External"/><Relationship Id="rId28" Type="http://schemas.openxmlformats.org/officeDocument/2006/relationships/hyperlink" Target="mailto:pole.sante@ens.psl.eu" TargetMode="External"/><Relationship Id="rId36" Type="http://schemas.openxmlformats.org/officeDocument/2006/relationships/hyperlink" Target="https://bdl.hypotheses.org/" TargetMode="External"/><Relationship Id="rId49" Type="http://schemas.openxmlformats.org/officeDocument/2006/relationships/hyperlink" Target="https://master-sciences-sociales.ens.psl.eu/documents-utiles/" TargetMode="External"/><Relationship Id="rId57" Type="http://schemas.openxmlformats.org/officeDocument/2006/relationships/hyperlink" Target="mailto:jdupont@ens.fr" TargetMode="External"/><Relationship Id="rId10" Type="http://schemas.openxmlformats.org/officeDocument/2006/relationships/image" Target="media/image2.png"/><Relationship Id="rId31" Type="http://schemas.openxmlformats.org/officeDocument/2006/relationships/hyperlink" Target="https://psl.eu/cellule-ecoute" TargetMode="External"/><Relationship Id="rId44" Type="http://schemas.openxmlformats.org/officeDocument/2006/relationships/hyperlink" Target="https://master-sciences-sociales.ens.psl.eu/encadrants-pdi/" TargetMode="External"/><Relationship Id="rId52" Type="http://schemas.openxmlformats.org/officeDocument/2006/relationships/hyperlink" Target="https://www.ehess.fr/jcms/ehess_30771/fr/formation-doctorale-sciences-de-la-societe" TargetMode="External"/><Relationship Id="rId60" Type="http://schemas.openxmlformats.org/officeDocument/2006/relationships/hyperlink" Target="mailto:2626@ehess.fr" TargetMode="External"/><Relationship Id="rId65" Type="http://schemas.openxmlformats.org/officeDocument/2006/relationships/hyperlink" Target="https://moodle.ehess.fr" TargetMode="External"/><Relationship Id="rId7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mailto:julie.pagis@cnrs.fr" TargetMode="External"/><Relationship Id="rId39" Type="http://schemas.openxmlformats.org/officeDocument/2006/relationships/hyperlink" Target="https://www.ecla.ens.fr/" TargetMode="External"/><Relationship Id="rId34" Type="http://schemas.openxmlformats.org/officeDocument/2006/relationships/image" Target="media/image4.jpg"/><Relationship Id="rId50" Type="http://schemas.openxmlformats.org/officeDocument/2006/relationships/hyperlink" Target="https://master-sciences-sociales.ens.psl.eu/documents-utiles/" TargetMode="External"/><Relationship Id="rId55" Type="http://schemas.openxmlformats.org/officeDocument/2006/relationships/hyperlink" Target="http://services-numeriques.ehess.fr" TargetMode="External"/><Relationship Id="rId7" Type="http://schemas.openxmlformats.org/officeDocument/2006/relationships/footnotes" Target="footnotes.xml"/><Relationship Id="rId71" Type="http://schemas.openxmlformats.org/officeDocument/2006/relationships/image" Target="media/image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8bR0HEmGYnqLkoGKfYPjFovSEQ==">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</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C74278B-1CC6-4FCB-9346-E9A6CA21A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19</Pages>
  <Words>5387</Words>
  <Characters>29632</Characters>
  <Application>Microsoft Office Word</Application>
  <DocSecurity>0</DocSecurity>
  <Lines>246</Lines>
  <Paragraphs>69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Plessz;Florence Maillochon</dc:creator>
  <cp:lastModifiedBy>Maria Grecu</cp:lastModifiedBy>
  <cp:revision>18</cp:revision>
  <dcterms:created xsi:type="dcterms:W3CDTF">2024-09-06T11:42:00Z</dcterms:created>
  <dcterms:modified xsi:type="dcterms:W3CDTF">2026-07-08T10:50:00Z</dcterms:modified>
</cp:coreProperties>
</file>